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6B3AA" w14:textId="77777777" w:rsidR="002C293D" w:rsidRPr="00844303" w:rsidRDefault="002C293D" w:rsidP="0047058F">
      <w:pPr>
        <w:jc w:val="center"/>
        <w:rPr>
          <w:b/>
          <w:sz w:val="28"/>
          <w:szCs w:val="28"/>
          <w:lang w:val="sr-Cyrl-BA"/>
        </w:rPr>
      </w:pPr>
      <w:r w:rsidRPr="00844303">
        <w:rPr>
          <w:b/>
          <w:sz w:val="28"/>
          <w:szCs w:val="28"/>
          <w:lang w:val="sr-Cyrl-BA"/>
        </w:rPr>
        <w:t>ЗАКОН</w:t>
      </w:r>
    </w:p>
    <w:p w14:paraId="41A76B4E" w14:textId="77777777" w:rsidR="002C293D" w:rsidRPr="00844303" w:rsidRDefault="002C293D" w:rsidP="0047058F">
      <w:pPr>
        <w:jc w:val="center"/>
        <w:rPr>
          <w:b/>
          <w:sz w:val="28"/>
          <w:szCs w:val="28"/>
          <w:lang w:val="sr-Cyrl-BA"/>
        </w:rPr>
      </w:pPr>
      <w:r w:rsidRPr="00844303">
        <w:rPr>
          <w:b/>
          <w:sz w:val="28"/>
          <w:szCs w:val="28"/>
          <w:lang w:val="sr-Cyrl-BA"/>
        </w:rPr>
        <w:t xml:space="preserve">О ОБРАЗОВАЊУ ОДРАСЛИХ </w:t>
      </w:r>
    </w:p>
    <w:p w14:paraId="4ECC746A" w14:textId="77777777" w:rsidR="002C293D" w:rsidRPr="00844303" w:rsidRDefault="002C293D" w:rsidP="0047058F">
      <w:pPr>
        <w:jc w:val="center"/>
        <w:rPr>
          <w:b/>
          <w:sz w:val="28"/>
          <w:szCs w:val="28"/>
          <w:lang w:val="sr-Cyrl-BA"/>
        </w:rPr>
      </w:pPr>
    </w:p>
    <w:p w14:paraId="149AE1A0" w14:textId="77777777" w:rsidR="002C293D" w:rsidRPr="00844303" w:rsidRDefault="002C293D" w:rsidP="0047058F">
      <w:pPr>
        <w:jc w:val="center"/>
        <w:rPr>
          <w:b/>
          <w:lang w:val="sr-Cyrl-BA"/>
        </w:rPr>
      </w:pPr>
    </w:p>
    <w:p w14:paraId="14CE65CF" w14:textId="77777777" w:rsidR="002C293D" w:rsidRPr="00844303" w:rsidRDefault="002C293D" w:rsidP="0047058F">
      <w:pPr>
        <w:rPr>
          <w:b/>
          <w:bCs/>
          <w:lang w:val="sr-Cyrl-BA"/>
        </w:rPr>
      </w:pPr>
      <w:r w:rsidRPr="00844303">
        <w:rPr>
          <w:b/>
          <w:bCs/>
          <w:lang w:val="sr-Cyrl-BA"/>
        </w:rPr>
        <w:t>ГЛАВА I</w:t>
      </w:r>
    </w:p>
    <w:p w14:paraId="4D246FE5" w14:textId="77777777" w:rsidR="002C293D" w:rsidRPr="00844303" w:rsidRDefault="002C293D" w:rsidP="0047058F">
      <w:pPr>
        <w:rPr>
          <w:b/>
          <w:bCs/>
          <w:lang w:val="sr-Cyrl-BA"/>
        </w:rPr>
      </w:pPr>
      <w:r w:rsidRPr="00844303">
        <w:rPr>
          <w:b/>
          <w:bCs/>
          <w:lang w:val="sr-Cyrl-BA"/>
        </w:rPr>
        <w:t>ОСНОВНЕ ОДРЕДБЕ</w:t>
      </w:r>
    </w:p>
    <w:p w14:paraId="09E578CA" w14:textId="77777777" w:rsidR="002C293D" w:rsidRPr="00844303" w:rsidRDefault="002C293D" w:rsidP="0047058F">
      <w:pPr>
        <w:rPr>
          <w:bCs/>
          <w:lang w:val="sr-Cyrl-BA"/>
        </w:rPr>
      </w:pPr>
    </w:p>
    <w:p w14:paraId="435793A2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1.</w:t>
      </w:r>
    </w:p>
    <w:p w14:paraId="11C774D0" w14:textId="77777777" w:rsidR="002C293D" w:rsidRPr="00844303" w:rsidRDefault="002C293D" w:rsidP="0047058F">
      <w:pPr>
        <w:ind w:firstLine="720"/>
        <w:jc w:val="both"/>
        <w:rPr>
          <w:lang w:val="sr-Cyrl-BA"/>
        </w:rPr>
      </w:pPr>
    </w:p>
    <w:p w14:paraId="2BD90390" w14:textId="77777777" w:rsidR="002C293D" w:rsidRPr="00844303" w:rsidRDefault="002C293D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Овим законом уређују се организација и структура образовања одраслих</w:t>
      </w:r>
      <w:r w:rsidR="00ED7FD7" w:rsidRPr="00844303">
        <w:rPr>
          <w:lang w:val="sr-Cyrl-BA"/>
        </w:rPr>
        <w:t>, као</w:t>
      </w:r>
      <w:r w:rsidRPr="00844303">
        <w:rPr>
          <w:lang w:val="sr-Cyrl-BA"/>
        </w:rPr>
        <w:t xml:space="preserve"> и друга питања од значаја за образовање одраслих.</w:t>
      </w:r>
    </w:p>
    <w:p w14:paraId="3F6A8766" w14:textId="77777777" w:rsidR="002C293D" w:rsidRPr="00844303" w:rsidRDefault="002C293D" w:rsidP="0047058F">
      <w:pPr>
        <w:jc w:val="both"/>
        <w:rPr>
          <w:lang w:val="sr-Cyrl-BA"/>
        </w:rPr>
      </w:pPr>
    </w:p>
    <w:p w14:paraId="74D936F5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2.</w:t>
      </w:r>
    </w:p>
    <w:p w14:paraId="4C1E4C37" w14:textId="77777777" w:rsidR="002C293D" w:rsidRPr="00844303" w:rsidRDefault="002C293D" w:rsidP="0047058F">
      <w:pPr>
        <w:jc w:val="center"/>
        <w:rPr>
          <w:lang w:val="sr-Cyrl-BA"/>
        </w:rPr>
      </w:pPr>
    </w:p>
    <w:p w14:paraId="415EB385" w14:textId="77777777" w:rsidR="002C293D" w:rsidRPr="00844303" w:rsidRDefault="00F8359C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(1)</w:t>
      </w:r>
      <w:r w:rsidR="002C293D" w:rsidRPr="00844303">
        <w:rPr>
          <w:lang w:val="sr-Cyrl-BA"/>
        </w:rPr>
        <w:t xml:space="preserve"> Образовање одраслих је дио јединственог образовног система Републике Српске (у даљем тексту: Република), којим се </w:t>
      </w:r>
      <w:r w:rsidR="006A7293" w:rsidRPr="00844303">
        <w:rPr>
          <w:lang w:val="sr-Cyrl-BA"/>
        </w:rPr>
        <w:t>обезбјеђују</w:t>
      </w:r>
      <w:r w:rsidR="002C293D" w:rsidRPr="00844303">
        <w:rPr>
          <w:lang w:val="sr-Cyrl-BA"/>
        </w:rPr>
        <w:t xml:space="preserve"> образовање, усавршавање и оспособљавање одраслих лица.</w:t>
      </w:r>
    </w:p>
    <w:p w14:paraId="6919D17A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Образовање одраслих је партнерска дјелатност и заједничка одговорност Републике, јединица локалне самоуправе, послодаваца, запослених, привр</w:t>
      </w:r>
      <w:r w:rsidR="009845EF" w:rsidRPr="00844303">
        <w:rPr>
          <w:lang w:val="sr-Cyrl-BA"/>
        </w:rPr>
        <w:t>е</w:t>
      </w:r>
      <w:r w:rsidRPr="00844303">
        <w:rPr>
          <w:lang w:val="sr-Cyrl-BA"/>
        </w:rPr>
        <w:t>дних и стручних асоцијација, удружења, научноистраживачких и образовних и</w:t>
      </w:r>
      <w:r w:rsidR="000D4A92" w:rsidRPr="00844303">
        <w:rPr>
          <w:lang w:val="sr-Cyrl-BA"/>
        </w:rPr>
        <w:t>нституција</w:t>
      </w:r>
      <w:r w:rsidRPr="00844303">
        <w:rPr>
          <w:lang w:val="sr-Cyrl-BA"/>
        </w:rPr>
        <w:t xml:space="preserve"> и појединаца.</w:t>
      </w:r>
    </w:p>
    <w:p w14:paraId="1E861F32" w14:textId="77777777" w:rsidR="002C293D" w:rsidRPr="00844303" w:rsidRDefault="002C293D" w:rsidP="0047058F">
      <w:pPr>
        <w:ind w:firstLine="720"/>
        <w:jc w:val="center"/>
        <w:rPr>
          <w:lang w:val="sr-Cyrl-BA"/>
        </w:rPr>
      </w:pPr>
    </w:p>
    <w:p w14:paraId="1A678DE5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3.</w:t>
      </w:r>
    </w:p>
    <w:p w14:paraId="11BB3DAC" w14:textId="77777777" w:rsidR="002C293D" w:rsidRPr="00844303" w:rsidRDefault="002C293D" w:rsidP="0047058F">
      <w:pPr>
        <w:ind w:firstLine="720"/>
        <w:jc w:val="center"/>
        <w:rPr>
          <w:lang w:val="sr-Cyrl-BA"/>
        </w:rPr>
      </w:pPr>
    </w:p>
    <w:p w14:paraId="57399ACB" w14:textId="77777777" w:rsidR="00F8359C" w:rsidRPr="00844303" w:rsidRDefault="00F8359C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Циљеви образовање одраслих су:</w:t>
      </w:r>
    </w:p>
    <w:p w14:paraId="57F43722" w14:textId="77777777" w:rsidR="00F8359C" w:rsidRPr="00844303" w:rsidRDefault="00F8359C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постизање најмање основног образовања,</w:t>
      </w:r>
    </w:p>
    <w:p w14:paraId="4EF407F0" w14:textId="77777777" w:rsidR="009845EF" w:rsidRPr="00844303" w:rsidRDefault="00F8359C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оспособљавање з</w:t>
      </w:r>
      <w:r w:rsidR="006B5F57" w:rsidRPr="00844303">
        <w:rPr>
          <w:lang w:val="sr-Cyrl-BA"/>
        </w:rPr>
        <w:t>а запошљавање одраслих лица која</w:t>
      </w:r>
      <w:r w:rsidR="002C293D" w:rsidRPr="00844303">
        <w:rPr>
          <w:lang w:val="sr-Cyrl-BA"/>
        </w:rPr>
        <w:t xml:space="preserve"> немај</w:t>
      </w:r>
      <w:r w:rsidR="009845EF" w:rsidRPr="00844303">
        <w:rPr>
          <w:lang w:val="sr-Cyrl-BA"/>
        </w:rPr>
        <w:t>у завршено формално образовање,</w:t>
      </w:r>
    </w:p>
    <w:p w14:paraId="02E1744F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омогућавање даљег образовања и обуке, односно могућност доквалификације, преквалификације и континуираног стручног усавршавањ</w:t>
      </w:r>
      <w:r w:rsidRPr="00844303">
        <w:rPr>
          <w:lang w:val="sr-Cyrl-BA"/>
        </w:rPr>
        <w:t>а током цијелог радног вијека,</w:t>
      </w:r>
    </w:p>
    <w:p w14:paraId="1E37A051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омогућавање образовања и стицање знања и вјештина које одговарају личним способностима, афини</w:t>
      </w:r>
      <w:r w:rsidRPr="00844303">
        <w:rPr>
          <w:lang w:val="sr-Cyrl-BA"/>
        </w:rPr>
        <w:t>тету и животном добу појединца,</w:t>
      </w:r>
    </w:p>
    <w:p w14:paraId="570DFDF2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5) </w:t>
      </w:r>
      <w:r w:rsidR="002C293D" w:rsidRPr="00844303">
        <w:rPr>
          <w:lang w:val="sr-Cyrl-BA"/>
        </w:rPr>
        <w:t xml:space="preserve">да стручно образовање и обука буду усклађени са стандардима образовања </w:t>
      </w:r>
      <w:r w:rsidR="006A7293" w:rsidRPr="00844303">
        <w:rPr>
          <w:lang w:val="sr-Cyrl-BA"/>
        </w:rPr>
        <w:t>земаља</w:t>
      </w:r>
      <w:r w:rsidR="002C293D" w:rsidRPr="00844303">
        <w:rPr>
          <w:lang w:val="sr-Cyrl-BA"/>
        </w:rPr>
        <w:t xml:space="preserve"> Европске уније</w:t>
      </w:r>
      <w:r w:rsidR="00257389" w:rsidRPr="00844303">
        <w:rPr>
          <w:lang w:val="sr-Cyrl-BA"/>
        </w:rPr>
        <w:t>,</w:t>
      </w:r>
    </w:p>
    <w:p w14:paraId="4ED41870" w14:textId="77777777" w:rsidR="002C293D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6) </w:t>
      </w:r>
      <w:r w:rsidR="002C293D" w:rsidRPr="00844303">
        <w:rPr>
          <w:lang w:val="sr-Cyrl-BA"/>
        </w:rPr>
        <w:t>стицање интернационално упоредивих нивоа знања.</w:t>
      </w:r>
    </w:p>
    <w:p w14:paraId="39BA4D44" w14:textId="77777777" w:rsidR="002C293D" w:rsidRPr="00844303" w:rsidRDefault="002C293D" w:rsidP="0047058F">
      <w:pPr>
        <w:rPr>
          <w:lang w:val="sr-Cyrl-BA"/>
        </w:rPr>
      </w:pPr>
    </w:p>
    <w:p w14:paraId="2B948979" w14:textId="77777777" w:rsidR="00E13234" w:rsidRDefault="00E13234" w:rsidP="0047058F">
      <w:pPr>
        <w:jc w:val="center"/>
        <w:rPr>
          <w:lang w:val="sr-Latn-BA"/>
        </w:rPr>
      </w:pPr>
    </w:p>
    <w:p w14:paraId="3B32F59B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4.</w:t>
      </w:r>
    </w:p>
    <w:p w14:paraId="2D051539" w14:textId="77777777" w:rsidR="002C293D" w:rsidRPr="00844303" w:rsidRDefault="002C293D" w:rsidP="0047058F">
      <w:pPr>
        <w:ind w:left="1800"/>
        <w:jc w:val="center"/>
        <w:rPr>
          <w:lang w:val="sr-Cyrl-BA"/>
        </w:rPr>
      </w:pPr>
    </w:p>
    <w:p w14:paraId="370C0459" w14:textId="77777777" w:rsidR="009845EF" w:rsidRPr="00844303" w:rsidRDefault="002C293D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Образовање о</w:t>
      </w:r>
      <w:r w:rsidR="009845EF" w:rsidRPr="00844303">
        <w:rPr>
          <w:lang w:val="sr-Cyrl-BA"/>
        </w:rPr>
        <w:t>драслих заснива се на начелима:</w:t>
      </w:r>
    </w:p>
    <w:p w14:paraId="630F9F99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цјеложивотног учења,</w:t>
      </w:r>
    </w:p>
    <w:p w14:paraId="696AA58B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 xml:space="preserve">рационалног </w:t>
      </w:r>
      <w:r w:rsidR="006B5F57" w:rsidRPr="00844303">
        <w:rPr>
          <w:lang w:val="sr-Cyrl-BA"/>
        </w:rPr>
        <w:t>коришћ</w:t>
      </w:r>
      <w:r w:rsidR="002C293D" w:rsidRPr="00844303">
        <w:rPr>
          <w:lang w:val="sr-Cyrl-BA"/>
        </w:rPr>
        <w:t>ења образовних могућности, територијалне близине и доступности образовања свима под једнаким условима, у складу са њиховим способностима,</w:t>
      </w:r>
    </w:p>
    <w:p w14:paraId="3B5DB417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слободе и аутономије при избору начина, садржаја, облика,</w:t>
      </w:r>
      <w:r w:rsidRPr="00844303">
        <w:rPr>
          <w:lang w:val="sr-Cyrl-BA"/>
        </w:rPr>
        <w:t xml:space="preserve"> средстава и метода образовања,</w:t>
      </w:r>
    </w:p>
    <w:p w14:paraId="255E8B7A" w14:textId="438D7F5C" w:rsidR="001C6638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уважавања различитости и укључив</w:t>
      </w:r>
      <w:r w:rsidRPr="00844303">
        <w:rPr>
          <w:lang w:val="sr-Cyrl-BA"/>
        </w:rPr>
        <w:t>ања лица са посебним потребама</w:t>
      </w:r>
      <w:r w:rsidR="001C6638" w:rsidRPr="00844303">
        <w:rPr>
          <w:lang w:val="sr-Cyrl-BA"/>
        </w:rPr>
        <w:t xml:space="preserve"> у образовање одраслих,</w:t>
      </w:r>
    </w:p>
    <w:p w14:paraId="7253B91C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5) </w:t>
      </w:r>
      <w:r w:rsidR="002C293D" w:rsidRPr="00844303">
        <w:rPr>
          <w:lang w:val="sr-Cyrl-BA"/>
        </w:rPr>
        <w:t>стручне и моралне одговор</w:t>
      </w:r>
      <w:r w:rsidRPr="00844303">
        <w:rPr>
          <w:lang w:val="sr-Cyrl-BA"/>
        </w:rPr>
        <w:t>ности андрагошких радника,</w:t>
      </w:r>
    </w:p>
    <w:p w14:paraId="10F15073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lastRenderedPageBreak/>
        <w:t xml:space="preserve">6) </w:t>
      </w:r>
      <w:r w:rsidR="002C293D" w:rsidRPr="00844303">
        <w:rPr>
          <w:lang w:val="sr-Cyrl-BA"/>
        </w:rPr>
        <w:t>гаранци</w:t>
      </w:r>
      <w:r w:rsidRPr="00844303">
        <w:rPr>
          <w:lang w:val="sr-Cyrl-BA"/>
        </w:rPr>
        <w:t>је квалитета образовне понуде,</w:t>
      </w:r>
    </w:p>
    <w:p w14:paraId="0D28E494" w14:textId="377FC720" w:rsidR="002C293D" w:rsidRPr="00844303" w:rsidRDefault="009845EF" w:rsidP="00B37F68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7) </w:t>
      </w:r>
      <w:r w:rsidR="002C293D" w:rsidRPr="00844303">
        <w:rPr>
          <w:lang w:val="sr-Cyrl-BA"/>
        </w:rPr>
        <w:t xml:space="preserve">поштовања личности и достојанства сваког учесника у образовању одраслих. </w:t>
      </w:r>
    </w:p>
    <w:p w14:paraId="7C6AA6A5" w14:textId="77777777" w:rsidR="00E13234" w:rsidRDefault="00E13234" w:rsidP="0047058F">
      <w:pPr>
        <w:jc w:val="center"/>
        <w:rPr>
          <w:lang w:val="sr-Latn-BA"/>
        </w:rPr>
      </w:pPr>
    </w:p>
    <w:p w14:paraId="74D5CC51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5.</w:t>
      </w:r>
    </w:p>
    <w:p w14:paraId="490C355D" w14:textId="77777777" w:rsidR="002C293D" w:rsidRPr="00844303" w:rsidRDefault="002C293D" w:rsidP="000C5D58">
      <w:pPr>
        <w:ind w:firstLine="720"/>
        <w:jc w:val="center"/>
        <w:rPr>
          <w:lang w:val="sr-Cyrl-BA"/>
        </w:rPr>
      </w:pPr>
    </w:p>
    <w:p w14:paraId="74680706" w14:textId="578A1D1A" w:rsidR="009845EF" w:rsidRPr="00844303" w:rsidRDefault="002C293D" w:rsidP="000C5D58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(1)</w:t>
      </w:r>
      <w:r w:rsidR="009845EF" w:rsidRPr="00844303">
        <w:rPr>
          <w:lang w:val="sr-Cyrl-BA"/>
        </w:rPr>
        <w:t xml:space="preserve"> Образовање одраслих може бити:</w:t>
      </w:r>
    </w:p>
    <w:p w14:paraId="55E27401" w14:textId="688B5924" w:rsidR="009845EF" w:rsidRPr="00844303" w:rsidRDefault="009845EF" w:rsidP="000C5D58">
      <w:pPr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ф</w:t>
      </w:r>
      <w:r w:rsidRPr="00844303">
        <w:rPr>
          <w:lang w:val="sr-Cyrl-BA"/>
        </w:rPr>
        <w:t>ормално образовање,</w:t>
      </w:r>
    </w:p>
    <w:p w14:paraId="6B8929E5" w14:textId="44E7AD18" w:rsidR="009845EF" w:rsidRPr="00844303" w:rsidRDefault="009845EF" w:rsidP="000C5D58">
      <w:pPr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н</w:t>
      </w:r>
      <w:r w:rsidRPr="00844303">
        <w:rPr>
          <w:lang w:val="sr-Cyrl-BA"/>
        </w:rPr>
        <w:t>еформално образовање и учење,</w:t>
      </w:r>
    </w:p>
    <w:p w14:paraId="081926BD" w14:textId="06E84498" w:rsidR="002C293D" w:rsidRPr="00844303" w:rsidRDefault="009845EF" w:rsidP="000C5D58">
      <w:pPr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информално учење.</w:t>
      </w:r>
    </w:p>
    <w:p w14:paraId="47EFCD8B" w14:textId="77777777" w:rsidR="009845EF" w:rsidRPr="00844303" w:rsidRDefault="002C293D" w:rsidP="00E621F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(2) Формално образовање одраслих подразумијева образовни процес који се изводи у образовним установама по наставним плановима и програмима основног и средњег образовања прилагођеним потребама и могућностима одраслих.</w:t>
      </w:r>
    </w:p>
    <w:p w14:paraId="55AD1FC4" w14:textId="77777777" w:rsidR="002C293D" w:rsidRPr="00844303" w:rsidRDefault="002C293D" w:rsidP="00E621F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(3</w:t>
      </w:r>
      <w:r w:rsidR="009845EF" w:rsidRPr="00844303">
        <w:rPr>
          <w:lang w:val="sr-Cyrl-BA"/>
        </w:rPr>
        <w:t xml:space="preserve">) </w:t>
      </w:r>
      <w:r w:rsidRPr="00844303">
        <w:rPr>
          <w:lang w:val="sr-Cyrl-BA"/>
        </w:rPr>
        <w:t xml:space="preserve">Неформално образовање и </w:t>
      </w:r>
      <w:r w:rsidR="006A7293" w:rsidRPr="00844303">
        <w:rPr>
          <w:lang w:val="sr-Cyrl-BA"/>
        </w:rPr>
        <w:t>учење</w:t>
      </w:r>
      <w:r w:rsidRPr="00844303">
        <w:rPr>
          <w:lang w:val="sr-Cyrl-BA"/>
        </w:rPr>
        <w:t xml:space="preserve"> одраслих је организован процес образовања и</w:t>
      </w:r>
      <w:r w:rsidR="000D4A92" w:rsidRPr="00844303">
        <w:rPr>
          <w:lang w:val="sr-Cyrl-BA"/>
        </w:rPr>
        <w:t xml:space="preserve"> учења </w:t>
      </w:r>
      <w:r w:rsidR="00D42F99" w:rsidRPr="00844303">
        <w:rPr>
          <w:lang w:val="sr-Cyrl-BA"/>
        </w:rPr>
        <w:t>усмјерен ка усавршавању</w:t>
      </w:r>
      <w:r w:rsidRPr="00844303">
        <w:rPr>
          <w:lang w:val="sr-Cyrl-BA"/>
        </w:rPr>
        <w:t xml:space="preserve"> и допуњавању знања, вјештина и способности према дијеловима програма формалног образовања, односно модулима и по посебним програмима за стицање знања, вјештина и способности, а који се могу организовати код образовних установа и специјализованих организација</w:t>
      </w:r>
      <w:r w:rsidR="00D42F99" w:rsidRPr="00844303">
        <w:rPr>
          <w:lang w:val="sr-Cyrl-BA"/>
        </w:rPr>
        <w:t xml:space="preserve"> </w:t>
      </w:r>
      <w:r w:rsidRPr="00844303">
        <w:rPr>
          <w:lang w:val="sr-Cyrl-BA"/>
        </w:rPr>
        <w:t>које испуњавају услове према програму који изводе.</w:t>
      </w:r>
    </w:p>
    <w:p w14:paraId="6DA88CF9" w14:textId="20F2FD1A" w:rsidR="002C293D" w:rsidRPr="00844303" w:rsidRDefault="009845EF" w:rsidP="00E621F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(4) </w:t>
      </w:r>
      <w:r w:rsidR="002C293D" w:rsidRPr="00844303">
        <w:rPr>
          <w:lang w:val="sr-Cyrl-BA"/>
        </w:rPr>
        <w:t>Информално учење подразум</w:t>
      </w:r>
      <w:r w:rsidRPr="00844303">
        <w:rPr>
          <w:lang w:val="sr-Cyrl-BA"/>
        </w:rPr>
        <w:t>и</w:t>
      </w:r>
      <w:r w:rsidR="002C293D" w:rsidRPr="00844303">
        <w:rPr>
          <w:lang w:val="sr-Cyrl-BA"/>
        </w:rPr>
        <w:t>јева перманентно самообразовање, усавршавање и стицање знања и вјештина ван образовних установа и специјализованих организација за образовања одраслих.</w:t>
      </w:r>
      <w:r w:rsidR="008F1052" w:rsidRPr="00844303">
        <w:rPr>
          <w:lang w:val="sr-Cyrl-BA"/>
        </w:rPr>
        <w:t xml:space="preserve"> </w:t>
      </w:r>
    </w:p>
    <w:p w14:paraId="76352670" w14:textId="6FD24651" w:rsidR="002C293D" w:rsidRPr="00844303" w:rsidRDefault="002C293D" w:rsidP="00E621F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(5) Образовање одраслих може се изводити и по јавно важећим програмима</w:t>
      </w:r>
      <w:r w:rsidR="008F1052" w:rsidRPr="00844303">
        <w:rPr>
          <w:lang w:val="sr-Cyrl-BA"/>
        </w:rPr>
        <w:t xml:space="preserve"> </w:t>
      </w:r>
      <w:r w:rsidRPr="00844303">
        <w:rPr>
          <w:lang w:val="sr-Cyrl-BA"/>
        </w:rPr>
        <w:t>оспособљавањ</w:t>
      </w:r>
      <w:r w:rsidR="00E621FC" w:rsidRPr="00844303">
        <w:rPr>
          <w:lang w:val="sr-Cyrl-BA"/>
        </w:rPr>
        <w:t>а</w:t>
      </w:r>
      <w:r w:rsidRPr="00844303">
        <w:rPr>
          <w:lang w:val="sr-Cyrl-BA"/>
        </w:rPr>
        <w:t xml:space="preserve"> кој</w:t>
      </w:r>
      <w:r w:rsidR="00E621FC" w:rsidRPr="00844303">
        <w:rPr>
          <w:lang w:val="sr-Cyrl-BA"/>
        </w:rPr>
        <w:t>е</w:t>
      </w:r>
      <w:r w:rsidRPr="00844303">
        <w:rPr>
          <w:lang w:val="sr-Cyrl-BA"/>
        </w:rPr>
        <w:t xml:space="preserve"> је донио </w:t>
      </w:r>
      <w:r w:rsidR="00520286" w:rsidRPr="00844303">
        <w:rPr>
          <w:lang w:val="sr-Cyrl-BA"/>
        </w:rPr>
        <w:t>Завод за образовање одраслих (у даљем тексту: Завод)</w:t>
      </w:r>
      <w:r w:rsidR="00520286" w:rsidRPr="00844303">
        <w:t xml:space="preserve"> </w:t>
      </w:r>
      <w:r w:rsidR="004A3C77" w:rsidRPr="00844303">
        <w:rPr>
          <w:lang w:val="sr-Cyrl-BA"/>
        </w:rPr>
        <w:t xml:space="preserve">или другим програмима </w:t>
      </w:r>
      <w:r w:rsidR="0046202E" w:rsidRPr="00844303">
        <w:rPr>
          <w:lang w:val="sr-Cyrl-BA"/>
        </w:rPr>
        <w:t xml:space="preserve">донесеним од стране </w:t>
      </w:r>
      <w:r w:rsidR="00E621FC" w:rsidRPr="00844303">
        <w:rPr>
          <w:lang w:val="sr-Cyrl-BA"/>
        </w:rPr>
        <w:t>надлежни</w:t>
      </w:r>
      <w:r w:rsidR="0046202E" w:rsidRPr="00844303">
        <w:rPr>
          <w:lang w:val="sr-Cyrl-BA"/>
        </w:rPr>
        <w:t>х</w:t>
      </w:r>
      <w:r w:rsidRPr="00844303">
        <w:rPr>
          <w:lang w:val="sr-Cyrl-BA"/>
        </w:rPr>
        <w:t xml:space="preserve"> орган</w:t>
      </w:r>
      <w:r w:rsidR="0046202E" w:rsidRPr="00844303">
        <w:rPr>
          <w:lang w:val="sr-Cyrl-BA"/>
        </w:rPr>
        <w:t>а</w:t>
      </w:r>
      <w:r w:rsidRPr="00844303">
        <w:rPr>
          <w:lang w:val="sr-Cyrl-BA"/>
        </w:rPr>
        <w:t>, у складу са овим законом.</w:t>
      </w:r>
    </w:p>
    <w:p w14:paraId="54362396" w14:textId="77777777" w:rsidR="000C5D58" w:rsidRPr="00844303" w:rsidRDefault="000C5D58" w:rsidP="0047058F">
      <w:pPr>
        <w:jc w:val="center"/>
        <w:rPr>
          <w:lang w:val="sr-Cyrl-BA"/>
        </w:rPr>
      </w:pPr>
    </w:p>
    <w:p w14:paraId="45D00DB7" w14:textId="0CD4A121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6.</w:t>
      </w:r>
    </w:p>
    <w:p w14:paraId="59AB0204" w14:textId="77777777" w:rsidR="002C293D" w:rsidRPr="00844303" w:rsidRDefault="002C293D" w:rsidP="0047058F">
      <w:pPr>
        <w:jc w:val="center"/>
        <w:rPr>
          <w:lang w:val="sr-Cyrl-BA"/>
        </w:rPr>
      </w:pPr>
    </w:p>
    <w:p w14:paraId="107939CF" w14:textId="4935A230" w:rsidR="002C293D" w:rsidRPr="00844303" w:rsidRDefault="002C293D" w:rsidP="00E621F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На питања која нису уређена овим законом примјењују се прописи којима се уређује област основног и средњег образовања, </w:t>
      </w:r>
      <w:r w:rsidR="009845EF" w:rsidRPr="00844303">
        <w:rPr>
          <w:lang w:val="sr-Cyrl-BA"/>
        </w:rPr>
        <w:t>управног поступка и облигациони</w:t>
      </w:r>
      <w:r w:rsidRPr="00844303">
        <w:rPr>
          <w:lang w:val="sr-Cyrl-BA"/>
        </w:rPr>
        <w:t>х односа.</w:t>
      </w:r>
    </w:p>
    <w:p w14:paraId="15AB7253" w14:textId="77777777" w:rsidR="002C293D" w:rsidRPr="00844303" w:rsidRDefault="002C293D" w:rsidP="0047058F">
      <w:pPr>
        <w:jc w:val="center"/>
        <w:rPr>
          <w:color w:val="00B0F0"/>
          <w:lang w:val="sr-Cyrl-BA"/>
        </w:rPr>
      </w:pPr>
    </w:p>
    <w:p w14:paraId="6D4D8F80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7.</w:t>
      </w:r>
    </w:p>
    <w:p w14:paraId="538707ED" w14:textId="77777777" w:rsidR="002C293D" w:rsidRPr="00844303" w:rsidRDefault="002C293D" w:rsidP="0047058F">
      <w:pPr>
        <w:jc w:val="center"/>
        <w:rPr>
          <w:b/>
          <w:i/>
          <w:lang w:val="sr-Cyrl-BA"/>
        </w:rPr>
      </w:pPr>
    </w:p>
    <w:p w14:paraId="7E47F49F" w14:textId="77777777" w:rsidR="009845EF" w:rsidRPr="00844303" w:rsidRDefault="002C293D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Поједини изрази и појмови који се користе у ово</w:t>
      </w:r>
      <w:r w:rsidR="009845EF" w:rsidRPr="00844303">
        <w:rPr>
          <w:lang w:val="sr-Cyrl-BA"/>
        </w:rPr>
        <w:t>м закону имају сљедеће значење:</w:t>
      </w:r>
    </w:p>
    <w:p w14:paraId="29807CB0" w14:textId="4BD30772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 xml:space="preserve">полазник образовања је лице које похађа програм образовања одраслих, </w:t>
      </w:r>
    </w:p>
    <w:p w14:paraId="413C2868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п</w:t>
      </w:r>
      <w:r w:rsidR="002C293D" w:rsidRPr="00844303">
        <w:rPr>
          <w:rFonts w:eastAsia="Calibri"/>
          <w:lang w:val="sr-Cyrl-BA"/>
        </w:rPr>
        <w:t>рво занимање је образовање у систему образовања одраслих за занимање трећег или четвртог степена сложености с циљем укључивања на тржиште рада или наставка школовања,</w:t>
      </w:r>
    </w:p>
    <w:p w14:paraId="3BE6E7A9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57389" w:rsidRPr="00844303">
        <w:rPr>
          <w:rFonts w:eastAsia="Calibri"/>
          <w:lang w:val="sr-Cyrl-BA"/>
        </w:rPr>
        <w:t>доквалификација</w:t>
      </w:r>
      <w:r w:rsidR="002C293D" w:rsidRPr="00844303">
        <w:rPr>
          <w:rFonts w:eastAsia="Calibri"/>
          <w:lang w:val="sr-Cyrl-BA"/>
        </w:rPr>
        <w:t xml:space="preserve"> је стицање новог знања у оквиру исте струке за занимање вишег степена сложености с циљем повећања компетенција,</w:t>
      </w:r>
    </w:p>
    <w:p w14:paraId="24521BFB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преквалификација је образовање и ос</w:t>
      </w:r>
      <w:r w:rsidR="000D4A92" w:rsidRPr="00844303">
        <w:rPr>
          <w:lang w:val="sr-Cyrl-BA"/>
        </w:rPr>
        <w:t>пособљавање за друго зани</w:t>
      </w:r>
      <w:r w:rsidR="00F415F4" w:rsidRPr="00844303">
        <w:rPr>
          <w:lang w:val="sr-Cyrl-BA"/>
        </w:rPr>
        <w:t xml:space="preserve">мање </w:t>
      </w:r>
      <w:r w:rsidR="002C293D" w:rsidRPr="00844303">
        <w:rPr>
          <w:lang w:val="sr-Cyrl-BA"/>
        </w:rPr>
        <w:t>ради запошљав</w:t>
      </w:r>
      <w:r w:rsidRPr="00844303">
        <w:rPr>
          <w:lang w:val="sr-Cyrl-BA"/>
        </w:rPr>
        <w:t>ања или наставка школовања,</w:t>
      </w:r>
    </w:p>
    <w:p w14:paraId="7D084100" w14:textId="77777777" w:rsidR="009845EF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5) </w:t>
      </w:r>
      <w:r w:rsidR="002C293D" w:rsidRPr="00844303">
        <w:rPr>
          <w:lang w:val="sr-Cyrl-BA"/>
        </w:rPr>
        <w:t>специјализација је образовање</w:t>
      </w:r>
      <w:r w:rsidRPr="00844303">
        <w:rPr>
          <w:lang w:val="sr-Cyrl-BA"/>
        </w:rPr>
        <w:t xml:space="preserve"> и оспособљавање у оквиру истог</w:t>
      </w:r>
      <w:r w:rsidR="002C293D" w:rsidRPr="00844303">
        <w:rPr>
          <w:lang w:val="sr-Cyrl-BA"/>
        </w:rPr>
        <w:t xml:space="preserve"> занимања</w:t>
      </w:r>
      <w:r w:rsidR="000D4A92" w:rsidRPr="00844303">
        <w:rPr>
          <w:lang w:val="sr-Cyrl-BA"/>
        </w:rPr>
        <w:t xml:space="preserve"> </w:t>
      </w:r>
      <w:r w:rsidR="002C293D" w:rsidRPr="00844303">
        <w:rPr>
          <w:lang w:val="sr-Cyrl-BA"/>
        </w:rPr>
        <w:t>ради стицања по</w:t>
      </w:r>
      <w:r w:rsidRPr="00844303">
        <w:rPr>
          <w:lang w:val="sr-Cyrl-BA"/>
        </w:rPr>
        <w:t>себних знања и радних вјештина,</w:t>
      </w:r>
    </w:p>
    <w:p w14:paraId="40B28E84" w14:textId="77777777" w:rsidR="002C293D" w:rsidRPr="00844303" w:rsidRDefault="009845EF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6) </w:t>
      </w:r>
      <w:r w:rsidR="002C293D" w:rsidRPr="00844303">
        <w:rPr>
          <w:lang w:val="sr-Cyrl-BA"/>
        </w:rPr>
        <w:t>посебни програм</w:t>
      </w:r>
      <w:r w:rsidRPr="00844303">
        <w:rPr>
          <w:lang w:val="sr-Cyrl-BA"/>
        </w:rPr>
        <w:t>и су програми за повећање опште</w:t>
      </w:r>
      <w:r w:rsidR="002C293D" w:rsidRPr="00844303">
        <w:rPr>
          <w:lang w:val="sr-Cyrl-BA"/>
        </w:rPr>
        <w:t>образовног и културног нивоа становништва и повећања стручних и других компетенција.</w:t>
      </w:r>
    </w:p>
    <w:p w14:paraId="75B3B834" w14:textId="77777777" w:rsidR="00E621FC" w:rsidRPr="00844303" w:rsidRDefault="00E621FC" w:rsidP="0047058F">
      <w:pPr>
        <w:jc w:val="both"/>
        <w:rPr>
          <w:lang w:val="sr-Cyrl-BA"/>
        </w:rPr>
      </w:pPr>
    </w:p>
    <w:p w14:paraId="2287F0EB" w14:textId="77777777" w:rsidR="00E13234" w:rsidRDefault="00E13234" w:rsidP="0047058F">
      <w:pPr>
        <w:jc w:val="center"/>
        <w:rPr>
          <w:lang w:val="sr-Latn-BA"/>
        </w:rPr>
      </w:pPr>
    </w:p>
    <w:p w14:paraId="60072C00" w14:textId="1E7C259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lastRenderedPageBreak/>
        <w:t>Члан 8.</w:t>
      </w:r>
    </w:p>
    <w:p w14:paraId="0E2FEFC4" w14:textId="77777777" w:rsidR="002C293D" w:rsidRPr="00844303" w:rsidRDefault="002C293D" w:rsidP="0047058F">
      <w:pPr>
        <w:jc w:val="center"/>
        <w:rPr>
          <w:lang w:val="sr-Cyrl-BA"/>
        </w:rPr>
      </w:pPr>
    </w:p>
    <w:p w14:paraId="600DFE07" w14:textId="77777777" w:rsidR="002C293D" w:rsidRPr="00844303" w:rsidRDefault="002C293D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Поједини изрази употр</w:t>
      </w:r>
      <w:r w:rsidR="00F415F4" w:rsidRPr="00844303">
        <w:rPr>
          <w:lang w:val="sr-Cyrl-BA"/>
        </w:rPr>
        <w:t>иј</w:t>
      </w:r>
      <w:r w:rsidRPr="00844303">
        <w:rPr>
          <w:lang w:val="sr-Cyrl-BA"/>
        </w:rPr>
        <w:t>ебљени у овом закону за означавање женског или мушког рода подразумијевају оба пола.</w:t>
      </w:r>
    </w:p>
    <w:p w14:paraId="13D74BDB" w14:textId="77777777" w:rsidR="002C293D" w:rsidRPr="00844303" w:rsidRDefault="002C293D" w:rsidP="0047058F">
      <w:pPr>
        <w:jc w:val="both"/>
        <w:rPr>
          <w:lang w:val="sr-Cyrl-BA"/>
        </w:rPr>
      </w:pPr>
    </w:p>
    <w:p w14:paraId="4585C6F5" w14:textId="77777777" w:rsidR="002C293D" w:rsidRPr="00844303" w:rsidRDefault="002C293D" w:rsidP="0047058F">
      <w:pPr>
        <w:ind w:firstLine="720"/>
        <w:jc w:val="both"/>
        <w:rPr>
          <w:lang w:val="sr-Cyrl-BA"/>
        </w:rPr>
      </w:pPr>
    </w:p>
    <w:p w14:paraId="382E79E6" w14:textId="77777777" w:rsidR="002C293D" w:rsidRPr="00844303" w:rsidRDefault="002C293D" w:rsidP="0047058F">
      <w:pPr>
        <w:rPr>
          <w:b/>
          <w:lang w:val="sr-Cyrl-BA"/>
        </w:rPr>
      </w:pPr>
      <w:r w:rsidRPr="00844303">
        <w:rPr>
          <w:b/>
          <w:lang w:val="sr-Cyrl-BA"/>
        </w:rPr>
        <w:t>ГЛАВА II</w:t>
      </w:r>
    </w:p>
    <w:p w14:paraId="6A073EAD" w14:textId="77777777" w:rsidR="002C293D" w:rsidRPr="00844303" w:rsidRDefault="002C293D" w:rsidP="0047058F">
      <w:pPr>
        <w:rPr>
          <w:b/>
          <w:lang w:val="sr-Cyrl-BA"/>
        </w:rPr>
      </w:pPr>
      <w:r w:rsidRPr="00844303">
        <w:rPr>
          <w:b/>
          <w:lang w:val="sr-Cyrl-BA"/>
        </w:rPr>
        <w:t>ПЛАН ОБРАЗОВАЊА ОДРАСЛИХ</w:t>
      </w:r>
    </w:p>
    <w:p w14:paraId="32FC4FAF" w14:textId="77777777" w:rsidR="002C293D" w:rsidRPr="00844303" w:rsidRDefault="002C293D" w:rsidP="0047058F">
      <w:pPr>
        <w:jc w:val="both"/>
        <w:rPr>
          <w:lang w:val="sr-Cyrl-BA"/>
        </w:rPr>
      </w:pPr>
    </w:p>
    <w:p w14:paraId="1489C870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9.</w:t>
      </w:r>
    </w:p>
    <w:p w14:paraId="04DB3EB1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6A00C325" w14:textId="2DC64495" w:rsidR="002C293D" w:rsidRPr="00844303" w:rsidRDefault="002C293D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 План образовања одраслих Републике Српске (у даљем тексту: План образовања) је од посебног значаја за Републику.</w:t>
      </w:r>
    </w:p>
    <w:p w14:paraId="3A4B6125" w14:textId="44B20693" w:rsidR="002C293D" w:rsidRPr="00844303" w:rsidRDefault="002C293D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План образовања доноси министар просвјете и културе (у даљем тексту: министар) за период од једне године, на приједлог Завода.</w:t>
      </w:r>
    </w:p>
    <w:p w14:paraId="78DAA832" w14:textId="06F25527" w:rsidR="002C293D" w:rsidRPr="00844303" w:rsidRDefault="002C293D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(3) У припреми Плана образовања, Завод обавезно прибавља мишљење Завода за запошљавање Републике Српске (у даљем тексту: Завод за запошљавање), Привредне коморе Републике Српске (у даљем тексту: Привредна комора), Занатско-предузетничке коморе Републике Српске (у даљем тексту: Занатско-предузетничка комора), Уније удружења послодаваца Републике Српске (у даљем тексту: Унија удружења послодаваца), органа јединице локалне самоуправе и надлежних министарстава.</w:t>
      </w:r>
    </w:p>
    <w:p w14:paraId="77738B9C" w14:textId="77777777" w:rsidR="002C293D" w:rsidRPr="00844303" w:rsidRDefault="002C293D" w:rsidP="0047058F">
      <w:pPr>
        <w:autoSpaceDE w:val="0"/>
        <w:autoSpaceDN w:val="0"/>
        <w:adjustRightInd w:val="0"/>
        <w:jc w:val="both"/>
        <w:rPr>
          <w:lang w:val="sr-Cyrl-BA"/>
        </w:rPr>
      </w:pPr>
    </w:p>
    <w:p w14:paraId="26BFCCD8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10.</w:t>
      </w:r>
    </w:p>
    <w:p w14:paraId="272246F9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69098364" w14:textId="32DA33D5" w:rsidR="00BD6E1E" w:rsidRPr="00844303" w:rsidRDefault="00BD6E1E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Планом образовања се:</w:t>
      </w:r>
    </w:p>
    <w:p w14:paraId="2D02715D" w14:textId="0EEA202B" w:rsidR="00BD6E1E" w:rsidRPr="00844303" w:rsidRDefault="00BD6E1E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одређују приоритетне образовне области образовања одраслих,</w:t>
      </w:r>
    </w:p>
    <w:p w14:paraId="51C3D50D" w14:textId="3ECE134A" w:rsidR="00BD6E1E" w:rsidRPr="00844303" w:rsidRDefault="00BD6E1E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84301F" w:rsidRPr="00844303">
        <w:rPr>
          <w:lang w:val="sr-Cyrl-BA"/>
        </w:rPr>
        <w:t>одређују</w:t>
      </w:r>
      <w:r w:rsidR="002C293D" w:rsidRPr="00844303">
        <w:rPr>
          <w:lang w:val="sr-Cyrl-BA"/>
        </w:rPr>
        <w:t xml:space="preserve"> инфраструктурне дјелатности потребне </w:t>
      </w:r>
      <w:r w:rsidRPr="00844303">
        <w:rPr>
          <w:lang w:val="sr-Cyrl-BA"/>
        </w:rPr>
        <w:t>за извођење образовања одраслих,</w:t>
      </w:r>
    </w:p>
    <w:p w14:paraId="60D12C83" w14:textId="704FC61E" w:rsidR="00BD6E1E" w:rsidRPr="00844303" w:rsidRDefault="00BD6E1E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одређује распоређивање програма образовања на јединице локалне самоуправе</w:t>
      </w:r>
      <w:r w:rsidR="0084301F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при чему се води рачуна о рационалном коришћењу постојећих образовних капацитета, броју полазника образовања, развојним специфичностима подручја, обезбјеђивању једнаких услова за стицање образовања и оспособљавања одраслих</w:t>
      </w:r>
      <w:r w:rsidR="0084301F" w:rsidRPr="00844303">
        <w:rPr>
          <w:lang w:val="sr-Cyrl-BA"/>
        </w:rPr>
        <w:t>, као</w:t>
      </w:r>
      <w:r w:rsidR="002C293D" w:rsidRPr="00844303">
        <w:rPr>
          <w:lang w:val="sr-Cyrl-BA"/>
        </w:rPr>
        <w:t xml:space="preserve"> и о доступности образовања,</w:t>
      </w:r>
    </w:p>
    <w:p w14:paraId="53A580CB" w14:textId="4C762011" w:rsidR="00BD6E1E" w:rsidRPr="00844303" w:rsidRDefault="00BD6E1E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 xml:space="preserve">одређује оквирни обим средстава која су потребна за његову реализацију, </w:t>
      </w:r>
    </w:p>
    <w:p w14:paraId="0F4AD878" w14:textId="55968AED" w:rsidR="00BD6E1E" w:rsidRPr="00844303" w:rsidRDefault="00BD6E1E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5) </w:t>
      </w:r>
      <w:r w:rsidR="0084301F" w:rsidRPr="00844303">
        <w:rPr>
          <w:lang w:val="sr-Cyrl-BA"/>
        </w:rPr>
        <w:t xml:space="preserve">наводе </w:t>
      </w:r>
      <w:r w:rsidR="002C293D" w:rsidRPr="00844303">
        <w:rPr>
          <w:lang w:val="sr-Cyrl-BA"/>
        </w:rPr>
        <w:t>министарства надлежна за спровођење активности из Плана образовања,</w:t>
      </w:r>
    </w:p>
    <w:p w14:paraId="455F3C93" w14:textId="6221D369" w:rsidR="002C293D" w:rsidRPr="00844303" w:rsidRDefault="00BD6E1E" w:rsidP="00102AD9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6) </w:t>
      </w:r>
      <w:r w:rsidR="002C293D" w:rsidRPr="00844303">
        <w:rPr>
          <w:lang w:val="sr-Cyrl-BA"/>
        </w:rPr>
        <w:t xml:space="preserve">одређују програми </w:t>
      </w:r>
      <w:r w:rsidR="001C6638" w:rsidRPr="00844303">
        <w:rPr>
          <w:lang w:val="sr-Cyrl-BA"/>
        </w:rPr>
        <w:t xml:space="preserve">образовања </w:t>
      </w:r>
      <w:r w:rsidR="002C293D" w:rsidRPr="00844303">
        <w:rPr>
          <w:lang w:val="sr-Cyrl-BA"/>
        </w:rPr>
        <w:t>и динамика њиховог остваривања.</w:t>
      </w:r>
    </w:p>
    <w:p w14:paraId="6E0D99C2" w14:textId="38CFDFC8" w:rsidR="00973E76" w:rsidRPr="00844303" w:rsidRDefault="00973E76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2EC13AA1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11.</w:t>
      </w:r>
    </w:p>
    <w:p w14:paraId="45F2F925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154CE54C" w14:textId="45955A76" w:rsidR="00BD6E1E" w:rsidRPr="00844303" w:rsidRDefault="002C293D" w:rsidP="000C5D5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У спровођењу Плана образовања Завод</w:t>
      </w:r>
      <w:r w:rsidR="00BD6E1E" w:rsidRPr="00844303">
        <w:rPr>
          <w:lang w:val="sr-Cyrl-BA"/>
        </w:rPr>
        <w:t>:</w:t>
      </w:r>
    </w:p>
    <w:p w14:paraId="42055AD1" w14:textId="0DBC4114" w:rsidR="00BD6E1E" w:rsidRPr="00844303" w:rsidRDefault="00BD6E1E" w:rsidP="000C5D5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расписује</w:t>
      </w:r>
      <w:r w:rsidR="0084301F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у средствима јавног информисања, јавни конкурс за</w:t>
      </w:r>
      <w:r w:rsidR="00106AF2" w:rsidRPr="00844303">
        <w:rPr>
          <w:lang w:val="bs-Latn-BA"/>
        </w:rPr>
        <w:t xml:space="preserve"> </w:t>
      </w:r>
      <w:r w:rsidR="00106AF2" w:rsidRPr="00844303">
        <w:rPr>
          <w:lang w:val="sr-Cyrl-RS"/>
        </w:rPr>
        <w:t xml:space="preserve">избор организатора образовања за </w:t>
      </w:r>
      <w:r w:rsidR="002C293D" w:rsidRPr="00844303">
        <w:rPr>
          <w:lang w:val="sr-Cyrl-BA"/>
        </w:rPr>
        <w:t xml:space="preserve">извођење одговарајућих програма образовања, </w:t>
      </w:r>
    </w:p>
    <w:p w14:paraId="6279E555" w14:textId="0A195870" w:rsidR="00BD6E1E" w:rsidRPr="00844303" w:rsidRDefault="00BD6E1E" w:rsidP="000C5D5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прати извођење програма образовања и предузима мјере које су потребне за њихово извођење,</w:t>
      </w:r>
    </w:p>
    <w:p w14:paraId="795FCCCF" w14:textId="09626EB2" w:rsidR="00BD6E1E" w:rsidRPr="00844303" w:rsidRDefault="00BD6E1E" w:rsidP="000C5D5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планира средства за финансирање програма основног образовања</w:t>
      </w:r>
      <w:r w:rsidR="000D4A92" w:rsidRPr="00844303">
        <w:rPr>
          <w:lang w:val="sr-Cyrl-BA"/>
        </w:rPr>
        <w:t>, првог занимања</w:t>
      </w:r>
      <w:r w:rsidR="002C293D" w:rsidRPr="00844303">
        <w:rPr>
          <w:lang w:val="sr-Cyrl-BA"/>
        </w:rPr>
        <w:t xml:space="preserve"> и инфраструктурне дјелатности за њихово остваривање</w:t>
      </w:r>
      <w:r w:rsidRPr="00844303">
        <w:rPr>
          <w:lang w:val="sr-Cyrl-BA"/>
        </w:rPr>
        <w:t>,</w:t>
      </w:r>
    </w:p>
    <w:p w14:paraId="3D77550F" w14:textId="203D6A5F" w:rsidR="002C293D" w:rsidRPr="00844303" w:rsidRDefault="00BD6E1E" w:rsidP="000C5D5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обавља друге задатке одређене Планом</w:t>
      </w:r>
      <w:r w:rsidR="0036184D" w:rsidRPr="00844303">
        <w:rPr>
          <w:lang w:val="sr-Cyrl-BA"/>
        </w:rPr>
        <w:t xml:space="preserve"> образовања, у складу са законом </w:t>
      </w:r>
      <w:r w:rsidR="002C293D" w:rsidRPr="00844303">
        <w:rPr>
          <w:lang w:val="sr-Cyrl-BA"/>
        </w:rPr>
        <w:t>којим се уређује област републичке управе.</w:t>
      </w:r>
    </w:p>
    <w:p w14:paraId="7E028520" w14:textId="77777777" w:rsidR="00520286" w:rsidRPr="00844303" w:rsidRDefault="00520286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2606EFCD" w14:textId="290C390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12.</w:t>
      </w:r>
    </w:p>
    <w:p w14:paraId="72D08504" w14:textId="77777777" w:rsidR="000C5D58" w:rsidRPr="00844303" w:rsidRDefault="000C5D58" w:rsidP="006158B3">
      <w:pPr>
        <w:ind w:firstLine="720"/>
        <w:jc w:val="both"/>
        <w:rPr>
          <w:lang w:val="sr-Cyrl-BA"/>
        </w:rPr>
      </w:pPr>
    </w:p>
    <w:p w14:paraId="38CBCA49" w14:textId="6ADC8DC4" w:rsidR="002C293D" w:rsidRPr="00844303" w:rsidRDefault="00BD6E1E" w:rsidP="006158B3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(1</w:t>
      </w:r>
      <w:r w:rsidR="002C293D" w:rsidRPr="00844303">
        <w:rPr>
          <w:lang w:val="sr-Cyrl-BA"/>
        </w:rPr>
        <w:t>) Ди</w:t>
      </w:r>
      <w:r w:rsidR="008F1052" w:rsidRPr="00844303">
        <w:rPr>
          <w:lang w:val="sr-Cyrl-BA"/>
        </w:rPr>
        <w:t>ректор Завода именује конкурсну</w:t>
      </w:r>
      <w:r w:rsidR="002C293D" w:rsidRPr="00844303">
        <w:rPr>
          <w:lang w:val="sr-Cyrl-BA"/>
        </w:rPr>
        <w:t xml:space="preserve"> комисију чији је задатак да</w:t>
      </w:r>
      <w:r w:rsidR="0036184D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на основу расписаног јавног конкурса из члана 11.</w:t>
      </w:r>
      <w:r w:rsidRPr="00844303">
        <w:rPr>
          <w:lang w:val="sr-Cyrl-BA"/>
        </w:rPr>
        <w:t xml:space="preserve"> </w:t>
      </w:r>
      <w:r w:rsidR="002C293D" w:rsidRPr="00844303">
        <w:rPr>
          <w:lang w:val="sr-Cyrl-BA"/>
        </w:rPr>
        <w:t>тачка 1</w:t>
      </w:r>
      <w:r w:rsidRPr="00844303">
        <w:rPr>
          <w:lang w:val="sr-Cyrl-BA"/>
        </w:rPr>
        <w:t>)</w:t>
      </w:r>
      <w:r w:rsidR="002C293D" w:rsidRPr="00844303">
        <w:rPr>
          <w:lang w:val="sr-Cyrl-BA"/>
        </w:rPr>
        <w:t xml:space="preserve"> овог закона, спроведе поступак избора организатора образовања </w:t>
      </w:r>
      <w:r w:rsidR="00DF3058" w:rsidRPr="00844303">
        <w:rPr>
          <w:lang w:val="sr-Cyrl-BA"/>
        </w:rPr>
        <w:t xml:space="preserve">одраслих </w:t>
      </w:r>
      <w:r w:rsidR="002C293D" w:rsidRPr="00844303">
        <w:rPr>
          <w:lang w:val="sr-Cyrl-BA"/>
        </w:rPr>
        <w:t>за извођење одговар</w:t>
      </w:r>
      <w:r w:rsidR="00F112CA" w:rsidRPr="00844303">
        <w:rPr>
          <w:lang w:val="sr-Cyrl-BA"/>
        </w:rPr>
        <w:t xml:space="preserve">ајућих програма образовања и да наведе </w:t>
      </w:r>
      <w:r w:rsidR="002C293D" w:rsidRPr="00844303">
        <w:rPr>
          <w:lang w:val="sr-Cyrl-BA"/>
        </w:rPr>
        <w:t>приједлог</w:t>
      </w:r>
      <w:r w:rsidR="008F1052" w:rsidRPr="00844303">
        <w:rPr>
          <w:lang w:val="sr-Cyrl-BA"/>
        </w:rPr>
        <w:t xml:space="preserve"> избора организатора образовања</w:t>
      </w:r>
      <w:r w:rsidR="002C293D" w:rsidRPr="00844303">
        <w:rPr>
          <w:lang w:val="sr-Cyrl-BA"/>
        </w:rPr>
        <w:t>.</w:t>
      </w:r>
    </w:p>
    <w:p w14:paraId="7D1C12BB" w14:textId="1039070E" w:rsidR="002C293D" w:rsidRPr="00844303" w:rsidRDefault="002C293D" w:rsidP="006158B3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(2) Чланови к</w:t>
      </w:r>
      <w:r w:rsidR="008F1052" w:rsidRPr="00844303">
        <w:rPr>
          <w:lang w:val="sr-Cyrl-BA"/>
        </w:rPr>
        <w:t xml:space="preserve">омисије из става 1. овог члана </w:t>
      </w:r>
      <w:r w:rsidRPr="00844303">
        <w:rPr>
          <w:lang w:val="sr-Cyrl-BA"/>
        </w:rPr>
        <w:t>именују се из реда запослених у Заводу.</w:t>
      </w:r>
    </w:p>
    <w:p w14:paraId="39078353" w14:textId="0D2DCE22" w:rsidR="002C293D" w:rsidRPr="00844303" w:rsidRDefault="002C293D" w:rsidP="006158B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(3) На основу приједлога конкурсне комисије за избор организатора образовања</w:t>
      </w:r>
      <w:r w:rsidR="00DF3058" w:rsidRPr="00844303">
        <w:rPr>
          <w:lang w:val="sr-Cyrl-BA"/>
        </w:rPr>
        <w:t xml:space="preserve"> одраслих</w:t>
      </w:r>
      <w:r w:rsidRPr="00844303">
        <w:rPr>
          <w:lang w:val="sr-Cyrl-BA"/>
        </w:rPr>
        <w:t>, директор Завода доноси рјешење о избору орган</w:t>
      </w:r>
      <w:r w:rsidR="008F1052" w:rsidRPr="00844303">
        <w:rPr>
          <w:lang w:val="sr-Cyrl-BA"/>
        </w:rPr>
        <w:t xml:space="preserve">изатора образовања </w:t>
      </w:r>
      <w:r w:rsidR="00DF3058" w:rsidRPr="00844303">
        <w:rPr>
          <w:lang w:val="sr-Cyrl-BA"/>
        </w:rPr>
        <w:t xml:space="preserve">одраслих </w:t>
      </w:r>
      <w:r w:rsidR="008F1052" w:rsidRPr="00844303">
        <w:rPr>
          <w:lang w:val="sr-Cyrl-BA"/>
        </w:rPr>
        <w:t xml:space="preserve">за извођење </w:t>
      </w:r>
      <w:r w:rsidRPr="00844303">
        <w:rPr>
          <w:lang w:val="sr-Cyrl-BA"/>
        </w:rPr>
        <w:t>одговарајућег програма образовања.</w:t>
      </w:r>
    </w:p>
    <w:p w14:paraId="7045D680" w14:textId="2D41DC1D" w:rsidR="002C293D" w:rsidRPr="00844303" w:rsidRDefault="002C293D" w:rsidP="006158B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(4) На рјешења из става 3. овог члана може се изјавити жалба министру.</w:t>
      </w:r>
    </w:p>
    <w:p w14:paraId="4242D40D" w14:textId="6D2FF23C" w:rsidR="002C293D" w:rsidRPr="00844303" w:rsidRDefault="002C293D" w:rsidP="006158B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(5) На основу рјешења из става 3. овог члана закључује се уговор о међусобним правима и обавезама Завода и организатора образовања одраслих.</w:t>
      </w:r>
    </w:p>
    <w:p w14:paraId="18CDD1C3" w14:textId="54248E39" w:rsidR="002C293D" w:rsidRPr="00844303" w:rsidRDefault="00520286" w:rsidP="006158B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(6) Министар на приједлог Завода </w:t>
      </w:r>
      <w:r w:rsidR="002C293D" w:rsidRPr="00844303">
        <w:rPr>
          <w:lang w:val="sr-Cyrl-BA"/>
        </w:rPr>
        <w:t xml:space="preserve">доноси Правилник о поступку избора организатора </w:t>
      </w:r>
      <w:r w:rsidR="006158B3" w:rsidRPr="00844303">
        <w:rPr>
          <w:lang w:val="sr-Cyrl-BA"/>
        </w:rPr>
        <w:t>образовања</w:t>
      </w:r>
      <w:r w:rsidR="002C293D" w:rsidRPr="00844303">
        <w:rPr>
          <w:lang w:val="sr-Cyrl-BA"/>
        </w:rPr>
        <w:t xml:space="preserve"> одраслих.</w:t>
      </w:r>
    </w:p>
    <w:p w14:paraId="2AF4F3EB" w14:textId="77777777" w:rsidR="002C293D" w:rsidRPr="00844303" w:rsidRDefault="002C293D" w:rsidP="0047058F">
      <w:pPr>
        <w:rPr>
          <w:lang w:val="sr-Cyrl-BA"/>
        </w:rPr>
      </w:pPr>
    </w:p>
    <w:p w14:paraId="123E3C31" w14:textId="77777777" w:rsidR="002C293D" w:rsidRPr="00844303" w:rsidRDefault="002C293D" w:rsidP="0047058F">
      <w:pPr>
        <w:jc w:val="both"/>
        <w:rPr>
          <w:lang w:val="sr-Cyrl-BA"/>
        </w:rPr>
      </w:pPr>
    </w:p>
    <w:p w14:paraId="7897D1A7" w14:textId="77777777" w:rsidR="002C293D" w:rsidRPr="00844303" w:rsidRDefault="002C293D" w:rsidP="0047058F">
      <w:pPr>
        <w:rPr>
          <w:b/>
          <w:bCs/>
          <w:lang w:val="sr-Cyrl-BA"/>
        </w:rPr>
      </w:pPr>
      <w:r w:rsidRPr="00844303">
        <w:rPr>
          <w:b/>
          <w:bCs/>
          <w:lang w:val="sr-Cyrl-BA"/>
        </w:rPr>
        <w:t>ГЛАВА III</w:t>
      </w:r>
    </w:p>
    <w:p w14:paraId="7352FA29" w14:textId="77777777" w:rsidR="002C293D" w:rsidRPr="00844303" w:rsidRDefault="002C293D" w:rsidP="0047058F">
      <w:pPr>
        <w:rPr>
          <w:b/>
          <w:bCs/>
          <w:lang w:val="sr-Cyrl-BA"/>
        </w:rPr>
      </w:pPr>
      <w:r w:rsidRPr="00844303">
        <w:rPr>
          <w:b/>
          <w:bCs/>
          <w:lang w:val="sr-Cyrl-BA"/>
        </w:rPr>
        <w:t>ОРГАНИЗАТОРИ ОБРАЗОВАЊА ОДРАСЛИХ</w:t>
      </w:r>
    </w:p>
    <w:p w14:paraId="5153F8E5" w14:textId="77777777" w:rsidR="002C293D" w:rsidRPr="00844303" w:rsidRDefault="002C293D" w:rsidP="0047058F">
      <w:pPr>
        <w:rPr>
          <w:bCs/>
          <w:lang w:val="sr-Cyrl-BA"/>
        </w:rPr>
      </w:pPr>
    </w:p>
    <w:p w14:paraId="1D8048BA" w14:textId="77777777" w:rsidR="002C293D" w:rsidRPr="00844303" w:rsidRDefault="002C293D" w:rsidP="0047058F">
      <w:pPr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13.</w:t>
      </w:r>
    </w:p>
    <w:p w14:paraId="5D72D1BF" w14:textId="77777777" w:rsidR="002C293D" w:rsidRPr="00844303" w:rsidRDefault="002C293D" w:rsidP="0047058F">
      <w:pPr>
        <w:jc w:val="both"/>
        <w:rPr>
          <w:bCs/>
          <w:lang w:val="sr-Cyrl-BA"/>
        </w:rPr>
      </w:pPr>
    </w:p>
    <w:p w14:paraId="694C6275" w14:textId="03B124EF" w:rsidR="00966344" w:rsidRPr="00844303" w:rsidRDefault="00966344" w:rsidP="00B0130C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 Формалним образовањем одраслих могу се бавити основне и средње школе које</w:t>
      </w:r>
      <w:r w:rsidR="007524FE" w:rsidRPr="00844303">
        <w:rPr>
          <w:lang w:val="sr-Cyrl-BA"/>
        </w:rPr>
        <w:t xml:space="preserve"> </w:t>
      </w:r>
      <w:r w:rsidR="00972B20" w:rsidRPr="00844303">
        <w:rPr>
          <w:lang w:val="sr-Cyrl-BA"/>
        </w:rPr>
        <w:t>подн</w:t>
      </w:r>
      <w:r w:rsidR="009D6AC4" w:rsidRPr="00844303">
        <w:rPr>
          <w:lang w:val="sr-Cyrl-BA"/>
        </w:rPr>
        <w:t>е</w:t>
      </w:r>
      <w:r w:rsidR="00972B20" w:rsidRPr="00844303">
        <w:rPr>
          <w:lang w:val="sr-Cyrl-BA"/>
        </w:rPr>
        <w:t>су</w:t>
      </w:r>
      <w:r w:rsidR="007524FE" w:rsidRPr="00844303">
        <w:rPr>
          <w:lang w:val="sr-Cyrl-BA"/>
        </w:rPr>
        <w:t xml:space="preserve"> захтјев за упис </w:t>
      </w:r>
      <w:r w:rsidRPr="00844303">
        <w:rPr>
          <w:lang w:val="sr-Cyrl-BA"/>
        </w:rPr>
        <w:t>у Регистар организатора образовања одраслих (у даљем тексту: Регистар)</w:t>
      </w:r>
      <w:r w:rsidR="007524FE" w:rsidRPr="00844303">
        <w:rPr>
          <w:lang w:val="sr-Cyrl-BA"/>
        </w:rPr>
        <w:t xml:space="preserve"> о чему директор</w:t>
      </w:r>
      <w:r w:rsidR="00972B20" w:rsidRPr="00844303">
        <w:rPr>
          <w:lang w:val="sr-Cyrl-BA"/>
        </w:rPr>
        <w:t xml:space="preserve"> </w:t>
      </w:r>
      <w:r w:rsidR="007524FE" w:rsidRPr="00844303">
        <w:rPr>
          <w:lang w:val="sr-Cyrl-BA"/>
        </w:rPr>
        <w:t>Завода  одлучује рјешењем.</w:t>
      </w:r>
    </w:p>
    <w:p w14:paraId="326A08AA" w14:textId="666D7D3F" w:rsidR="00966344" w:rsidRPr="00844303" w:rsidRDefault="00966344" w:rsidP="00B0130C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Поред установа и</w:t>
      </w:r>
      <w:r w:rsidR="00E90075" w:rsidRPr="00844303">
        <w:rPr>
          <w:lang w:val="sr-Cyrl-BA"/>
        </w:rPr>
        <w:t xml:space="preserve">з става </w:t>
      </w:r>
      <w:r w:rsidR="001C6638" w:rsidRPr="00844303">
        <w:rPr>
          <w:lang w:val="sr-Cyrl-BA"/>
        </w:rPr>
        <w:t>1. овог члана</w:t>
      </w:r>
      <w:r w:rsidR="009D6AC4" w:rsidRPr="00844303">
        <w:rPr>
          <w:lang w:val="sr-Cyrl-BA"/>
        </w:rPr>
        <w:t>,</w:t>
      </w:r>
      <w:r w:rsidR="001C6638" w:rsidRPr="00844303">
        <w:rPr>
          <w:lang w:val="sr-Cyrl-BA"/>
        </w:rPr>
        <w:t xml:space="preserve"> </w:t>
      </w:r>
      <w:r w:rsidRPr="00844303">
        <w:rPr>
          <w:lang w:val="sr-Cyrl-BA"/>
        </w:rPr>
        <w:t>формалним образовањем одраслих могу се бавити и друге</w:t>
      </w:r>
      <w:r w:rsidR="00520286" w:rsidRPr="00844303">
        <w:t xml:space="preserve"> </w:t>
      </w:r>
      <w:r w:rsidR="00520286" w:rsidRPr="00844303">
        <w:rPr>
          <w:lang w:val="sr-Cyrl-BA"/>
        </w:rPr>
        <w:t>образовне</w:t>
      </w:r>
      <w:r w:rsidR="001C6638" w:rsidRPr="00844303">
        <w:rPr>
          <w:lang w:val="sr-Cyrl-BA"/>
        </w:rPr>
        <w:t xml:space="preserve"> </w:t>
      </w:r>
      <w:r w:rsidRPr="00844303">
        <w:rPr>
          <w:lang w:val="sr-Cyrl-BA"/>
        </w:rPr>
        <w:t>установе које</w:t>
      </w:r>
      <w:r w:rsidRPr="00844303">
        <w:t xml:space="preserve"> </w:t>
      </w:r>
      <w:r w:rsidRPr="00844303">
        <w:rPr>
          <w:lang w:val="sr-Cyrl-BA"/>
        </w:rPr>
        <w:t>испуњавају материјалне, кадровске и друге услове у складу са важећим педагошк</w:t>
      </w:r>
      <w:r w:rsidR="009D6AC4" w:rsidRPr="00844303">
        <w:rPr>
          <w:lang w:val="sr-Cyrl-BA"/>
        </w:rPr>
        <w:t>и</w:t>
      </w:r>
      <w:r w:rsidRPr="00844303">
        <w:rPr>
          <w:lang w:val="sr-Cyrl-BA"/>
        </w:rPr>
        <w:t>м стандардима и нормативима за програм за који траже одобрење.</w:t>
      </w:r>
    </w:p>
    <w:p w14:paraId="28DB3A66" w14:textId="6D210F9B" w:rsidR="00966344" w:rsidRPr="00844303" w:rsidRDefault="001C6638" w:rsidP="00B0130C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(3) У</w:t>
      </w:r>
      <w:r w:rsidR="00966344" w:rsidRPr="00844303">
        <w:rPr>
          <w:lang w:val="sr-Cyrl-BA"/>
        </w:rPr>
        <w:t>станова</w:t>
      </w:r>
      <w:r w:rsidR="00354FE0" w:rsidRPr="00844303">
        <w:rPr>
          <w:lang w:val="sr-Cyrl-BA"/>
        </w:rPr>
        <w:t xml:space="preserve"> из става 2. овог члана Заводу</w:t>
      </w:r>
      <w:r w:rsidRPr="00844303">
        <w:rPr>
          <w:lang w:val="sr-Cyrl-BA"/>
        </w:rPr>
        <w:t xml:space="preserve"> подноси захтјев за извођење формалних програма образовања одраслих</w:t>
      </w:r>
      <w:r w:rsidR="00354FE0" w:rsidRPr="00844303">
        <w:rPr>
          <w:lang w:val="sr-Cyrl-BA"/>
        </w:rPr>
        <w:t xml:space="preserve"> уз који</w:t>
      </w:r>
      <w:r w:rsidR="00966344" w:rsidRPr="00844303">
        <w:rPr>
          <w:lang w:val="sr-Cyrl-BA"/>
        </w:rPr>
        <w:t xml:space="preserve"> прилаже:</w:t>
      </w:r>
    </w:p>
    <w:p w14:paraId="7D5C3052" w14:textId="0A4CE760" w:rsidR="00966344" w:rsidRPr="00844303" w:rsidRDefault="00354FE0" w:rsidP="009D6AC4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>1</w:t>
      </w:r>
      <w:r w:rsidR="00966344" w:rsidRPr="00844303">
        <w:rPr>
          <w:lang w:val="sr-Cyrl-BA"/>
        </w:rPr>
        <w:t>) акт о оснивању,</w:t>
      </w:r>
    </w:p>
    <w:p w14:paraId="54B6AEC0" w14:textId="5B2B2714" w:rsidR="00966344" w:rsidRPr="00844303" w:rsidRDefault="00966344" w:rsidP="009D6AC4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>2) статут,</w:t>
      </w:r>
    </w:p>
    <w:p w14:paraId="7F5AEA6A" w14:textId="3C31110F" w:rsidR="00966344" w:rsidRPr="00844303" w:rsidRDefault="00966344" w:rsidP="009D6AC4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>3) одлуку о именовању овлаш</w:t>
      </w:r>
      <w:r w:rsidR="009D6AC4" w:rsidRPr="00844303">
        <w:rPr>
          <w:lang w:val="sr-Cyrl-BA"/>
        </w:rPr>
        <w:t>ћ</w:t>
      </w:r>
      <w:r w:rsidRPr="00844303">
        <w:rPr>
          <w:lang w:val="sr-Cyrl-BA"/>
        </w:rPr>
        <w:t>еног лица за заступање,</w:t>
      </w:r>
    </w:p>
    <w:p w14:paraId="5DDFEF93" w14:textId="77777777" w:rsidR="00966344" w:rsidRPr="00844303" w:rsidRDefault="00966344" w:rsidP="009D6AC4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>4) доказ</w:t>
      </w:r>
      <w:r w:rsidRPr="00844303">
        <w:rPr>
          <w:lang w:val="sr-Latn-BA"/>
        </w:rPr>
        <w:t>e</w:t>
      </w:r>
      <w:r w:rsidRPr="00844303">
        <w:rPr>
          <w:lang w:val="sr-Cyrl-BA"/>
        </w:rPr>
        <w:t xml:space="preserve"> о стручно-педагошким и андрагошким радницима и наставницима који изводе програм,</w:t>
      </w:r>
    </w:p>
    <w:p w14:paraId="72F6B909" w14:textId="77777777" w:rsidR="00966344" w:rsidRPr="00844303" w:rsidRDefault="00966344" w:rsidP="009D6AC4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>5) доказ</w:t>
      </w:r>
      <w:r w:rsidRPr="00844303">
        <w:rPr>
          <w:lang w:val="sr-Latn-BA"/>
        </w:rPr>
        <w:t>e</w:t>
      </w:r>
      <w:r w:rsidRPr="00844303">
        <w:rPr>
          <w:lang w:val="sr-Cyrl-BA"/>
        </w:rPr>
        <w:t xml:space="preserve"> о простору, опреми и наставним средствима,</w:t>
      </w:r>
    </w:p>
    <w:p w14:paraId="7E2577EA" w14:textId="349A34EA" w:rsidR="00966344" w:rsidRPr="00844303" w:rsidRDefault="00966344" w:rsidP="009D6AC4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>6) доказ о уплати административне таксе утврђене прописом којим се уређују административне таксе.</w:t>
      </w:r>
    </w:p>
    <w:p w14:paraId="7E7650B4" w14:textId="1C945815" w:rsidR="00966344" w:rsidRPr="00844303" w:rsidRDefault="00966344" w:rsidP="00B0130C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(4) Испуњеност услова за извођење формалних програма образовања одраслих утврђује непосредним увидом комисија коју именује министар, </w:t>
      </w:r>
      <w:r w:rsidRPr="00844303">
        <w:rPr>
          <w:lang w:val="sr-Latn-BA"/>
        </w:rPr>
        <w:t xml:space="preserve">a </w:t>
      </w:r>
      <w:r w:rsidRPr="00844303">
        <w:rPr>
          <w:lang w:val="sr-Cyrl-BA"/>
        </w:rPr>
        <w:t>кој</w:t>
      </w:r>
      <w:r w:rsidR="009D6AC4" w:rsidRPr="00844303">
        <w:rPr>
          <w:lang w:val="sr-Cyrl-BA"/>
        </w:rPr>
        <w:t>у</w:t>
      </w:r>
      <w:r w:rsidRPr="00844303">
        <w:rPr>
          <w:lang w:val="sr-Cyrl-BA"/>
        </w:rPr>
        <w:t xml:space="preserve"> </w:t>
      </w:r>
      <w:r w:rsidR="009D6AC4" w:rsidRPr="00844303">
        <w:rPr>
          <w:lang w:val="sr-Cyrl-BA"/>
        </w:rPr>
        <w:t>чине</w:t>
      </w:r>
      <w:r w:rsidRPr="00844303">
        <w:rPr>
          <w:lang w:val="sr-Cyrl-BA"/>
        </w:rPr>
        <w:t xml:space="preserve"> три члана, два представника Министарства</w:t>
      </w:r>
      <w:r w:rsidR="005A470A" w:rsidRPr="00844303">
        <w:rPr>
          <w:lang w:val="sr-Cyrl-BA"/>
        </w:rPr>
        <w:t xml:space="preserve"> просвјете и културе (у даљем тексту: Министарство)</w:t>
      </w:r>
      <w:r w:rsidRPr="00844303">
        <w:rPr>
          <w:lang w:val="sr-Cyrl-BA"/>
        </w:rPr>
        <w:t xml:space="preserve"> и јед</w:t>
      </w:r>
      <w:r w:rsidR="009D6AC4" w:rsidRPr="00844303">
        <w:rPr>
          <w:lang w:val="sr-Cyrl-BA"/>
        </w:rPr>
        <w:t>а</w:t>
      </w:r>
      <w:r w:rsidRPr="00844303">
        <w:rPr>
          <w:lang w:val="sr-Cyrl-BA"/>
        </w:rPr>
        <w:t>н представник Завода.</w:t>
      </w:r>
    </w:p>
    <w:p w14:paraId="0303181F" w14:textId="2E99B348" w:rsidR="005A470A" w:rsidRPr="00844303" w:rsidRDefault="005A470A" w:rsidP="00B0130C">
      <w:pPr>
        <w:autoSpaceDE w:val="0"/>
        <w:autoSpaceDN w:val="0"/>
        <w:adjustRightInd w:val="0"/>
        <w:ind w:firstLine="720"/>
        <w:jc w:val="both"/>
        <w:rPr>
          <w:lang w:val="sr-Latn-BA"/>
        </w:rPr>
      </w:pPr>
      <w:r w:rsidRPr="00844303">
        <w:rPr>
          <w:lang w:val="sr-Cyrl-BA"/>
        </w:rPr>
        <w:t xml:space="preserve">(5) Чланови </w:t>
      </w:r>
      <w:r w:rsidR="006C565E" w:rsidRPr="00844303">
        <w:rPr>
          <w:lang w:val="sr-Cyrl-BA"/>
        </w:rPr>
        <w:t>к</w:t>
      </w:r>
      <w:r w:rsidRPr="00844303">
        <w:rPr>
          <w:lang w:val="sr-Cyrl-BA"/>
        </w:rPr>
        <w:t>омисије из става 4. овог члана немају право на новчану накнаду.</w:t>
      </w:r>
    </w:p>
    <w:p w14:paraId="1C02FD9B" w14:textId="53713FF7" w:rsidR="00966344" w:rsidRPr="00844303" w:rsidRDefault="005A470A" w:rsidP="00B0130C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844303">
        <w:rPr>
          <w:lang w:val="sr-Cyrl-BA"/>
        </w:rPr>
        <w:t>(6</w:t>
      </w:r>
      <w:r w:rsidR="00966344" w:rsidRPr="00844303">
        <w:rPr>
          <w:lang w:val="sr-Cyrl-BA"/>
        </w:rPr>
        <w:t xml:space="preserve">) На основу захтјева из става </w:t>
      </w:r>
      <w:r w:rsidR="00966344" w:rsidRPr="00844303">
        <w:rPr>
          <w:lang w:val="sr-Latn-BA"/>
        </w:rPr>
        <w:t>3</w:t>
      </w:r>
      <w:r w:rsidR="00966344" w:rsidRPr="00844303">
        <w:rPr>
          <w:lang w:val="sr-Cyrl-BA"/>
        </w:rPr>
        <w:t>. овог члана и извјештаја комисије</w:t>
      </w:r>
      <w:r w:rsidR="00561E13" w:rsidRPr="00844303">
        <w:rPr>
          <w:lang w:val="sr-Cyrl-BA"/>
        </w:rPr>
        <w:t xml:space="preserve"> из става 4. овог члана</w:t>
      </w:r>
      <w:r w:rsidR="00966344" w:rsidRPr="00844303">
        <w:rPr>
          <w:lang w:val="sr-Cyrl-BA"/>
        </w:rPr>
        <w:t xml:space="preserve"> о испуњености услова за извођење формалних програма образовања одраслих, директор Завода доноси рјешење о испуњености услова за извођење формалних програма образовања одраслих </w:t>
      </w:r>
      <w:r w:rsidR="00966344" w:rsidRPr="00844303">
        <w:rPr>
          <w:lang w:val="sr-Cyrl-RS"/>
        </w:rPr>
        <w:t>и о упису у Регистар.</w:t>
      </w:r>
    </w:p>
    <w:p w14:paraId="39C7F2A9" w14:textId="6A6941BB" w:rsidR="00966344" w:rsidRPr="00844303" w:rsidRDefault="005A470A" w:rsidP="00B0130C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lastRenderedPageBreak/>
        <w:t>(7</w:t>
      </w:r>
      <w:r w:rsidR="00966344" w:rsidRPr="00844303">
        <w:rPr>
          <w:lang w:val="sr-Cyrl-BA"/>
        </w:rPr>
        <w:t>) Против рјешења из става 6. овог члана може се изјавити жалба министру.</w:t>
      </w:r>
    </w:p>
    <w:p w14:paraId="28977505" w14:textId="61B5A012" w:rsidR="00966344" w:rsidRPr="00844303" w:rsidRDefault="005A470A" w:rsidP="00B0130C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(8</w:t>
      </w:r>
      <w:r w:rsidR="00966344" w:rsidRPr="00844303">
        <w:rPr>
          <w:lang w:val="sr-Cyrl-BA"/>
        </w:rPr>
        <w:t>) Неформалним образовањем одраслих могу се бавити специјализоване организације за образовање одраслих, као што су раднички универзитети, центри за обуку, школе страних језика, привредна друштва и друга правна лица.</w:t>
      </w:r>
    </w:p>
    <w:p w14:paraId="557100F4" w14:textId="07F2C4DB" w:rsidR="00966344" w:rsidRPr="00844303" w:rsidRDefault="00966344" w:rsidP="00B0130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</w:t>
      </w:r>
      <w:r w:rsidR="005A470A" w:rsidRPr="00844303">
        <w:rPr>
          <w:lang w:val="sr-Cyrl-BA"/>
        </w:rPr>
        <w:t>9</w:t>
      </w:r>
      <w:r w:rsidRPr="00844303">
        <w:rPr>
          <w:lang w:val="sr-Cyrl-BA"/>
        </w:rPr>
        <w:t>) Образовањем одраслих по јавно важећим програмима оспособљавањ</w:t>
      </w:r>
      <w:r w:rsidR="005C7871" w:rsidRPr="00844303">
        <w:rPr>
          <w:lang w:val="sr-Cyrl-BA"/>
        </w:rPr>
        <w:t>а</w:t>
      </w:r>
      <w:r w:rsidRPr="00844303">
        <w:rPr>
          <w:lang w:val="sr-Cyrl-BA"/>
        </w:rPr>
        <w:t>, који су донесени по процедури прописаној овим законом, могу се бавити установе које су уписане у Регистар.</w:t>
      </w:r>
    </w:p>
    <w:p w14:paraId="6B3E7D0F" w14:textId="11C837CF" w:rsidR="00966344" w:rsidRPr="00844303" w:rsidRDefault="005A470A" w:rsidP="00B0130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(10</w:t>
      </w:r>
      <w:r w:rsidR="00966344" w:rsidRPr="00844303">
        <w:rPr>
          <w:lang w:val="sr-Cyrl-BA"/>
        </w:rPr>
        <w:t xml:space="preserve">) Организатор образовања одраслих из ст. 1. и 2. овог члана може да обавља дјелатност образовања одраслих у посебној организационој јединици ван свог сједишта уколико испуњава услове прописане овим законом и прописима донесеним на основу овог закона. </w:t>
      </w:r>
    </w:p>
    <w:p w14:paraId="5750A248" w14:textId="6E6F2C8A" w:rsidR="00966344" w:rsidRPr="00844303" w:rsidRDefault="005A470A" w:rsidP="00B0130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(11</w:t>
      </w:r>
      <w:r w:rsidR="00966344" w:rsidRPr="00844303">
        <w:rPr>
          <w:lang w:val="sr-Cyrl-BA"/>
        </w:rPr>
        <w:t>) Организатори образовања одраслих могу изводити појединачне програме самостално или у међусобној сарадњи.</w:t>
      </w:r>
    </w:p>
    <w:p w14:paraId="6ED23B08" w14:textId="0445153C" w:rsidR="00BD6E1E" w:rsidRPr="00844303" w:rsidRDefault="00BD6E1E" w:rsidP="0047058F">
      <w:pPr>
        <w:autoSpaceDE w:val="0"/>
        <w:autoSpaceDN w:val="0"/>
        <w:adjustRightInd w:val="0"/>
        <w:jc w:val="both"/>
        <w:rPr>
          <w:lang w:val="sr-Cyrl-BA"/>
        </w:rPr>
      </w:pPr>
    </w:p>
    <w:p w14:paraId="122F98BF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14.</w:t>
      </w:r>
    </w:p>
    <w:p w14:paraId="4703998C" w14:textId="77777777" w:rsidR="002C293D" w:rsidRPr="00844303" w:rsidRDefault="002C293D" w:rsidP="0047058F">
      <w:pPr>
        <w:jc w:val="both"/>
        <w:rPr>
          <w:lang w:val="sr-Cyrl-BA"/>
        </w:rPr>
      </w:pPr>
    </w:p>
    <w:p w14:paraId="7026789B" w14:textId="2F5D7570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(1) </w:t>
      </w:r>
      <w:r w:rsidR="00EC3708" w:rsidRPr="00844303">
        <w:rPr>
          <w:lang w:val="sr-Cyrl-BA"/>
        </w:rPr>
        <w:t>Установа подноси Заводу з</w:t>
      </w:r>
      <w:r w:rsidRPr="00844303">
        <w:rPr>
          <w:lang w:val="sr-Cyrl-BA"/>
        </w:rPr>
        <w:t>ахтјев за утврђивање испуњености усло</w:t>
      </w:r>
      <w:r w:rsidR="001C5CEE" w:rsidRPr="00844303">
        <w:rPr>
          <w:lang w:val="sr-Cyrl-BA"/>
        </w:rPr>
        <w:t>ва за извођење</w:t>
      </w:r>
      <w:r w:rsidRPr="00844303">
        <w:rPr>
          <w:lang w:val="sr-Cyrl-BA"/>
        </w:rPr>
        <w:t xml:space="preserve"> јавно важећих </w:t>
      </w:r>
      <w:r w:rsidR="005C7871" w:rsidRPr="00844303">
        <w:rPr>
          <w:lang w:val="sr-Cyrl-BA"/>
        </w:rPr>
        <w:t>програма</w:t>
      </w:r>
      <w:r w:rsidR="008F1052" w:rsidRPr="00844303">
        <w:rPr>
          <w:lang w:val="sr-Cyrl-BA"/>
        </w:rPr>
        <w:t xml:space="preserve"> </w:t>
      </w:r>
      <w:r w:rsidR="00EC3708" w:rsidRPr="00844303">
        <w:rPr>
          <w:lang w:val="sr-Cyrl-BA"/>
        </w:rPr>
        <w:t>оспособљавањ</w:t>
      </w:r>
      <w:r w:rsidR="005C7871" w:rsidRPr="00844303">
        <w:rPr>
          <w:lang w:val="sr-Cyrl-BA"/>
        </w:rPr>
        <w:t>а</w:t>
      </w:r>
      <w:r w:rsidR="00EC3708" w:rsidRPr="00844303">
        <w:rPr>
          <w:lang w:val="sr-Cyrl-BA"/>
        </w:rPr>
        <w:t>.</w:t>
      </w:r>
    </w:p>
    <w:p w14:paraId="0EEDCFF7" w14:textId="77777777" w:rsidR="00BD6E1E" w:rsidRPr="00844303" w:rsidRDefault="00BD6E1E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Уз захтјев се прилажу:</w:t>
      </w:r>
    </w:p>
    <w:p w14:paraId="545001BC" w14:textId="270000AC" w:rsidR="00BD6E1E" w:rsidRPr="00844303" w:rsidRDefault="00BD6E1E" w:rsidP="00051F50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јавно важећи програми оспособљавања</w:t>
      </w:r>
      <w:r w:rsidRPr="00844303">
        <w:rPr>
          <w:lang w:val="sr-Cyrl-BA"/>
        </w:rPr>
        <w:t>,</w:t>
      </w:r>
    </w:p>
    <w:p w14:paraId="1C5F5C52" w14:textId="77777777" w:rsidR="00BD6E1E" w:rsidRPr="00844303" w:rsidRDefault="00BD6E1E" w:rsidP="00051F50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докази о стручно-педагошким и андрагошким радницима и на</w:t>
      </w:r>
      <w:r w:rsidRPr="00844303">
        <w:rPr>
          <w:lang w:val="sr-Cyrl-BA"/>
        </w:rPr>
        <w:t>ставницима који изводе програм,</w:t>
      </w:r>
    </w:p>
    <w:p w14:paraId="11657329" w14:textId="77777777" w:rsidR="00BD6E1E" w:rsidRPr="00844303" w:rsidRDefault="00BD6E1E" w:rsidP="00051F50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докази о простору,</w:t>
      </w:r>
      <w:r w:rsidRPr="00844303">
        <w:rPr>
          <w:lang w:val="sr-Cyrl-BA"/>
        </w:rPr>
        <w:t xml:space="preserve"> опреми и наставним средствима,</w:t>
      </w:r>
    </w:p>
    <w:p w14:paraId="7BFF964D" w14:textId="77777777" w:rsidR="00BD6E1E" w:rsidRPr="00844303" w:rsidRDefault="00BD6E1E" w:rsidP="00051F50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доказ о уплати административне таксе утврђене прописом којим се</w:t>
      </w:r>
      <w:r w:rsidRPr="00844303">
        <w:rPr>
          <w:lang w:val="sr-Cyrl-BA"/>
        </w:rPr>
        <w:t xml:space="preserve"> уређују административне таксе.</w:t>
      </w:r>
    </w:p>
    <w:p w14:paraId="173600D6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(3) Средства уплаћена на име административне таксе из става 2. тачка 4) овог члана корист</w:t>
      </w:r>
      <w:r w:rsidR="00EC3708" w:rsidRPr="00844303">
        <w:rPr>
          <w:lang w:val="sr-Cyrl-BA"/>
        </w:rPr>
        <w:t>е</w:t>
      </w:r>
      <w:r w:rsidRPr="00844303">
        <w:rPr>
          <w:lang w:val="sr-Cyrl-BA"/>
        </w:rPr>
        <w:t xml:space="preserve"> се за трошкове поступка утврђивања испуњености услова за извођење програма оспособљавања.</w:t>
      </w:r>
    </w:p>
    <w:p w14:paraId="0DCAC4C6" w14:textId="57F224B8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(4) Испуњеност услова за извођење јавно важећих програма оспособљавања утврђује непосредним увидом </w:t>
      </w:r>
      <w:r w:rsidR="00EC3708" w:rsidRPr="00844303">
        <w:rPr>
          <w:lang w:val="sr-Cyrl-BA"/>
        </w:rPr>
        <w:t>к</w:t>
      </w:r>
      <w:r w:rsidRPr="00844303">
        <w:rPr>
          <w:lang w:val="sr-Cyrl-BA"/>
        </w:rPr>
        <w:t>омисија</w:t>
      </w:r>
      <w:r w:rsidR="00EC3708" w:rsidRPr="00844303">
        <w:rPr>
          <w:lang w:val="sr-Cyrl-BA"/>
        </w:rPr>
        <w:t>, кој</w:t>
      </w:r>
      <w:r w:rsidR="00AC7AD6" w:rsidRPr="00844303">
        <w:rPr>
          <w:lang w:val="sr-Cyrl-BA"/>
        </w:rPr>
        <w:t>у</w:t>
      </w:r>
      <w:r w:rsidR="00EC3708" w:rsidRPr="00844303">
        <w:rPr>
          <w:lang w:val="sr-Cyrl-BA"/>
        </w:rPr>
        <w:t xml:space="preserve"> </w:t>
      </w:r>
      <w:r w:rsidR="00AC7AD6" w:rsidRPr="00844303">
        <w:rPr>
          <w:lang w:val="sr-Cyrl-BA"/>
        </w:rPr>
        <w:t>чине</w:t>
      </w:r>
      <w:r w:rsidRPr="00844303">
        <w:rPr>
          <w:lang w:val="sr-Cyrl-BA"/>
        </w:rPr>
        <w:t xml:space="preserve"> најмање три члана</w:t>
      </w:r>
      <w:r w:rsidR="00EC3708" w:rsidRPr="00844303">
        <w:rPr>
          <w:lang w:val="sr-Cyrl-BA"/>
        </w:rPr>
        <w:t xml:space="preserve"> и</w:t>
      </w:r>
      <w:r w:rsidRPr="00844303">
        <w:rPr>
          <w:lang w:val="sr-Cyrl-BA"/>
        </w:rPr>
        <w:t xml:space="preserve"> коју именује министар.</w:t>
      </w:r>
    </w:p>
    <w:p w14:paraId="36EB87CB" w14:textId="56D3D2EC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(5) Члан</w:t>
      </w:r>
      <w:r w:rsidR="001C4952" w:rsidRPr="00844303">
        <w:rPr>
          <w:lang w:val="sr-Cyrl-BA"/>
        </w:rPr>
        <w:t>ови</w:t>
      </w:r>
      <w:r w:rsidRPr="00844303">
        <w:rPr>
          <w:lang w:val="sr-Cyrl-BA"/>
        </w:rPr>
        <w:t xml:space="preserve"> </w:t>
      </w:r>
      <w:r w:rsidR="00EC3708" w:rsidRPr="00844303">
        <w:rPr>
          <w:lang w:val="sr-Cyrl-BA"/>
        </w:rPr>
        <w:t>к</w:t>
      </w:r>
      <w:r w:rsidRPr="00844303">
        <w:rPr>
          <w:lang w:val="sr-Cyrl-BA"/>
        </w:rPr>
        <w:t>ом</w:t>
      </w:r>
      <w:r w:rsidR="00EC3708" w:rsidRPr="00844303">
        <w:rPr>
          <w:lang w:val="sr-Cyrl-BA"/>
        </w:rPr>
        <w:t xml:space="preserve">исије </w:t>
      </w:r>
      <w:r w:rsidR="006C565E" w:rsidRPr="00844303">
        <w:rPr>
          <w:lang w:val="sr-Cyrl-BA"/>
        </w:rPr>
        <w:t xml:space="preserve">из става 4. овог члана </w:t>
      </w:r>
      <w:r w:rsidR="001C4952" w:rsidRPr="00844303">
        <w:rPr>
          <w:lang w:val="sr-Cyrl-BA"/>
        </w:rPr>
        <w:t>именују се из реда струч</w:t>
      </w:r>
      <w:r w:rsidR="001D3268" w:rsidRPr="00844303">
        <w:rPr>
          <w:lang w:val="sr-Cyrl-BA"/>
        </w:rPr>
        <w:t>њ</w:t>
      </w:r>
      <w:r w:rsidR="001C4952" w:rsidRPr="00844303">
        <w:rPr>
          <w:lang w:val="sr-Cyrl-BA"/>
        </w:rPr>
        <w:t>ака из области за коју се тражи провјера испуњености услова</w:t>
      </w:r>
      <w:r w:rsidRPr="00844303">
        <w:rPr>
          <w:lang w:val="sr-Cyrl-BA"/>
        </w:rPr>
        <w:t>.</w:t>
      </w:r>
    </w:p>
    <w:p w14:paraId="04C54281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(6) Чланови комисије из става </w:t>
      </w:r>
      <w:r w:rsidR="00EC3708" w:rsidRPr="00844303">
        <w:rPr>
          <w:lang w:val="sr-Cyrl-BA"/>
        </w:rPr>
        <w:t>4</w:t>
      </w:r>
      <w:r w:rsidRPr="00844303">
        <w:rPr>
          <w:lang w:val="sr-Cyrl-BA"/>
        </w:rPr>
        <w:t>. овог члана имају право на накнаду у висини административне таксе уплаћене за провјеру испуњености услова за извођење програма оспособљавања, чији износ се дијели равномјерно по сваком именованом члану комисије.</w:t>
      </w:r>
    </w:p>
    <w:p w14:paraId="1E94F47B" w14:textId="29DE3A5D" w:rsidR="002C293D" w:rsidRPr="00844303" w:rsidRDefault="008F1052" w:rsidP="0047058F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844303">
        <w:rPr>
          <w:lang w:val="sr-Cyrl-BA"/>
        </w:rPr>
        <w:t xml:space="preserve">(7) </w:t>
      </w:r>
      <w:r w:rsidR="002C293D" w:rsidRPr="00844303">
        <w:rPr>
          <w:lang w:val="sr-Cyrl-BA"/>
        </w:rPr>
        <w:t>На основу захтјева из става 1</w:t>
      </w:r>
      <w:r w:rsidR="00BD6E1E" w:rsidRPr="00844303">
        <w:rPr>
          <w:lang w:val="sr-Cyrl-BA"/>
        </w:rPr>
        <w:t>.</w:t>
      </w:r>
      <w:r w:rsidR="002C293D" w:rsidRPr="00844303">
        <w:rPr>
          <w:lang w:val="sr-Cyrl-BA"/>
        </w:rPr>
        <w:t xml:space="preserve"> овог члана и извјештаја комисије </w:t>
      </w:r>
      <w:r w:rsidR="00561E13" w:rsidRPr="00844303">
        <w:rPr>
          <w:lang w:val="sr-Cyrl-BA"/>
        </w:rPr>
        <w:t xml:space="preserve">из става 4. овог члана </w:t>
      </w:r>
      <w:r w:rsidR="002C293D" w:rsidRPr="00844303">
        <w:rPr>
          <w:lang w:val="sr-Cyrl-BA"/>
        </w:rPr>
        <w:t>о испуњености у</w:t>
      </w:r>
      <w:r w:rsidR="00BD6E1E" w:rsidRPr="00844303">
        <w:rPr>
          <w:lang w:val="sr-Cyrl-BA"/>
        </w:rPr>
        <w:t>слова за извођење јавно важећих</w:t>
      </w:r>
      <w:r w:rsidR="002C293D" w:rsidRPr="00844303">
        <w:rPr>
          <w:lang w:val="sr-Cyrl-BA"/>
        </w:rPr>
        <w:t xml:space="preserve"> про</w:t>
      </w:r>
      <w:r w:rsidR="005C7871" w:rsidRPr="00844303">
        <w:rPr>
          <w:lang w:val="sr-Cyrl-BA"/>
        </w:rPr>
        <w:t>грама</w:t>
      </w:r>
      <w:r w:rsidR="002C293D" w:rsidRPr="00844303">
        <w:rPr>
          <w:lang w:val="sr-Cyrl-BA"/>
        </w:rPr>
        <w:t xml:space="preserve"> </w:t>
      </w:r>
      <w:r w:rsidR="005C7871" w:rsidRPr="00844303">
        <w:rPr>
          <w:lang w:val="sr-Cyrl-BA"/>
        </w:rPr>
        <w:t>оспособљавања</w:t>
      </w:r>
      <w:r w:rsidR="00BD6E1E" w:rsidRPr="00844303">
        <w:rPr>
          <w:lang w:val="sr-Cyrl-BA"/>
        </w:rPr>
        <w:t>, директор Завода доноси рјешење</w:t>
      </w:r>
      <w:r w:rsidR="002C293D" w:rsidRPr="00844303">
        <w:rPr>
          <w:lang w:val="sr-Cyrl-BA"/>
        </w:rPr>
        <w:t xml:space="preserve"> о испуњености услова за извођење јавно важећег програма </w:t>
      </w:r>
      <w:r w:rsidR="00AB2D56" w:rsidRPr="00844303">
        <w:rPr>
          <w:lang w:val="sr-Cyrl-BA"/>
        </w:rPr>
        <w:t>оспособљавањ</w:t>
      </w:r>
      <w:r w:rsidR="00AC7AD6" w:rsidRPr="00844303">
        <w:rPr>
          <w:lang w:val="sr-Cyrl-BA"/>
        </w:rPr>
        <w:t>а</w:t>
      </w:r>
      <w:r w:rsidR="00AB2D56" w:rsidRPr="00844303">
        <w:rPr>
          <w:lang w:val="sr-Cyrl-BA"/>
        </w:rPr>
        <w:t xml:space="preserve"> </w:t>
      </w:r>
      <w:r w:rsidR="00E67E99" w:rsidRPr="00844303">
        <w:rPr>
          <w:lang w:val="sr-Cyrl-RS"/>
        </w:rPr>
        <w:t xml:space="preserve">и </w:t>
      </w:r>
      <w:r w:rsidR="00AB2D56" w:rsidRPr="00844303">
        <w:rPr>
          <w:lang w:val="sr-Cyrl-RS"/>
        </w:rPr>
        <w:t>о упису у Регистар.</w:t>
      </w:r>
    </w:p>
    <w:p w14:paraId="5373CD34" w14:textId="77777777" w:rsidR="002C293D" w:rsidRPr="00844303" w:rsidRDefault="00BD6E1E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(8) Против рјешења из става 7.</w:t>
      </w:r>
      <w:r w:rsidR="002C293D" w:rsidRPr="00844303">
        <w:rPr>
          <w:lang w:val="sr-Cyrl-BA"/>
        </w:rPr>
        <w:t xml:space="preserve"> овог члана може се изјавити жалба министру.</w:t>
      </w:r>
    </w:p>
    <w:p w14:paraId="1C94186A" w14:textId="77777777" w:rsidR="002C293D" w:rsidRPr="00844303" w:rsidRDefault="002C293D" w:rsidP="0047058F">
      <w:pPr>
        <w:autoSpaceDE w:val="0"/>
        <w:autoSpaceDN w:val="0"/>
        <w:adjustRightInd w:val="0"/>
        <w:jc w:val="both"/>
        <w:rPr>
          <w:lang w:val="sr-Cyrl-BA"/>
        </w:rPr>
      </w:pPr>
    </w:p>
    <w:p w14:paraId="787949C9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15.</w:t>
      </w:r>
    </w:p>
    <w:p w14:paraId="60109576" w14:textId="77777777" w:rsidR="002C293D" w:rsidRPr="00844303" w:rsidRDefault="002C293D" w:rsidP="0047058F">
      <w:pPr>
        <w:jc w:val="center"/>
        <w:rPr>
          <w:lang w:val="sr-Cyrl-BA"/>
        </w:rPr>
      </w:pPr>
    </w:p>
    <w:p w14:paraId="7742AA01" w14:textId="4FBBBAC9" w:rsidR="00BD6E1E" w:rsidRPr="00844303" w:rsidRDefault="00BD6E1E" w:rsidP="00AC7AD6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(1) </w:t>
      </w:r>
      <w:r w:rsidR="00E46F88" w:rsidRPr="00844303">
        <w:rPr>
          <w:lang w:val="sr-Cyrl-BA"/>
        </w:rPr>
        <w:t>Рјешења из члана 13. став 6. и члана</w:t>
      </w:r>
      <w:r w:rsidR="002C293D" w:rsidRPr="00844303">
        <w:rPr>
          <w:lang w:val="sr-Cyrl-BA"/>
        </w:rPr>
        <w:t xml:space="preserve"> 14. </w:t>
      </w:r>
      <w:r w:rsidR="00EC3708" w:rsidRPr="00844303">
        <w:rPr>
          <w:lang w:val="sr-Cyrl-BA"/>
        </w:rPr>
        <w:t xml:space="preserve">став 7. </w:t>
      </w:r>
      <w:r w:rsidR="002C293D" w:rsidRPr="00844303">
        <w:rPr>
          <w:lang w:val="sr-Cyrl-BA"/>
        </w:rPr>
        <w:t>овог закона издај</w:t>
      </w:r>
      <w:r w:rsidR="00E46F88" w:rsidRPr="00844303">
        <w:rPr>
          <w:lang w:val="sr-Cyrl-BA"/>
        </w:rPr>
        <w:t>у</w:t>
      </w:r>
      <w:r w:rsidR="002C293D" w:rsidRPr="00844303">
        <w:rPr>
          <w:lang w:val="sr-Cyrl-BA"/>
        </w:rPr>
        <w:t xml:space="preserve"> се на период од четири године. </w:t>
      </w:r>
    </w:p>
    <w:p w14:paraId="5380D5E8" w14:textId="17D5FC3A" w:rsidR="00BD6E1E" w:rsidRPr="00844303" w:rsidRDefault="00BD6E1E" w:rsidP="00AC7AD6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(2) </w:t>
      </w:r>
      <w:r w:rsidR="002C293D" w:rsidRPr="00844303">
        <w:rPr>
          <w:lang w:val="sr-Cyrl-BA"/>
        </w:rPr>
        <w:t xml:space="preserve">Након </w:t>
      </w:r>
      <w:r w:rsidR="00EC3708" w:rsidRPr="00844303">
        <w:rPr>
          <w:lang w:val="sr-Cyrl-BA"/>
        </w:rPr>
        <w:t xml:space="preserve">истека </w:t>
      </w:r>
      <w:r w:rsidR="002C293D" w:rsidRPr="00844303">
        <w:rPr>
          <w:lang w:val="sr-Cyrl-BA"/>
        </w:rPr>
        <w:t>периода из става 1. овог чл</w:t>
      </w:r>
      <w:r w:rsidR="00257389" w:rsidRPr="00844303">
        <w:rPr>
          <w:lang w:val="sr-Cyrl-BA"/>
        </w:rPr>
        <w:t xml:space="preserve">ана, за </w:t>
      </w:r>
      <w:r w:rsidR="00A64380" w:rsidRPr="00844303">
        <w:rPr>
          <w:lang w:val="sr-Cyrl-BA"/>
        </w:rPr>
        <w:t xml:space="preserve">доношење </w:t>
      </w:r>
      <w:r w:rsidR="00257389" w:rsidRPr="00844303">
        <w:rPr>
          <w:lang w:val="sr-Cyrl-BA"/>
        </w:rPr>
        <w:t xml:space="preserve">новог рјешења </w:t>
      </w:r>
      <w:r w:rsidR="002C293D" w:rsidRPr="00844303">
        <w:rPr>
          <w:lang w:val="sr-Cyrl-BA"/>
        </w:rPr>
        <w:t>организатор образ</w:t>
      </w:r>
      <w:r w:rsidRPr="00844303">
        <w:rPr>
          <w:lang w:val="sr-Cyrl-BA"/>
        </w:rPr>
        <w:t xml:space="preserve">овања одраслих обавезан је да </w:t>
      </w:r>
      <w:r w:rsidR="002C293D" w:rsidRPr="00844303">
        <w:rPr>
          <w:lang w:val="sr-Cyrl-BA"/>
        </w:rPr>
        <w:t>поднесе Заводу захтјев</w:t>
      </w:r>
      <w:r w:rsidR="00257389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уз прилагање</w:t>
      </w:r>
      <w:r w:rsidRPr="00844303">
        <w:rPr>
          <w:lang w:val="sr-Cyrl-BA"/>
        </w:rPr>
        <w:t xml:space="preserve"> доказа за извођење програма за</w:t>
      </w:r>
      <w:r w:rsidR="002C293D" w:rsidRPr="00844303">
        <w:rPr>
          <w:lang w:val="sr-Cyrl-BA"/>
        </w:rPr>
        <w:t xml:space="preserve"> које тражи поновно одобрење.</w:t>
      </w:r>
      <w:r w:rsidR="008F1052" w:rsidRPr="00844303">
        <w:rPr>
          <w:lang w:val="sr-Cyrl-BA"/>
        </w:rPr>
        <w:t xml:space="preserve"> </w:t>
      </w:r>
    </w:p>
    <w:p w14:paraId="2875F4B1" w14:textId="6D0EA052" w:rsidR="002C293D" w:rsidRPr="00844303" w:rsidRDefault="00BD6E1E" w:rsidP="00AC7AD6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lastRenderedPageBreak/>
        <w:t xml:space="preserve">(3) </w:t>
      </w:r>
      <w:r w:rsidR="002C293D" w:rsidRPr="00844303">
        <w:rPr>
          <w:lang w:val="sr-Cyrl-BA"/>
        </w:rPr>
        <w:t>Организатор образовања одраслих је у току важења одобрења за изво</w:t>
      </w:r>
      <w:r w:rsidR="00431450" w:rsidRPr="00844303">
        <w:rPr>
          <w:lang w:val="sr-Cyrl-BA"/>
        </w:rPr>
        <w:t>ђење јавно важећих програма</w:t>
      </w:r>
      <w:r w:rsidR="008F1052" w:rsidRPr="00844303">
        <w:rPr>
          <w:lang w:val="sr-Cyrl-BA"/>
        </w:rPr>
        <w:t xml:space="preserve"> </w:t>
      </w:r>
      <w:r w:rsidR="00431450" w:rsidRPr="00844303">
        <w:rPr>
          <w:lang w:val="sr-Cyrl-BA"/>
        </w:rPr>
        <w:t xml:space="preserve">оспособљавања </w:t>
      </w:r>
      <w:r w:rsidR="002C293D" w:rsidRPr="00844303">
        <w:rPr>
          <w:lang w:val="sr-Cyrl-BA"/>
        </w:rPr>
        <w:t xml:space="preserve">дужан </w:t>
      </w:r>
      <w:r w:rsidR="00EC3708" w:rsidRPr="00844303">
        <w:rPr>
          <w:lang w:val="sr-Cyrl-BA"/>
        </w:rPr>
        <w:t xml:space="preserve">да </w:t>
      </w:r>
      <w:r w:rsidR="002C293D" w:rsidRPr="00844303">
        <w:rPr>
          <w:lang w:val="sr-Cyrl-BA"/>
        </w:rPr>
        <w:t>обавијести Завод о свакој промјени која се односи на наставнике, педагошке и андрагошке раднике, простор, опрему, наставна средства и друге услове за извођење програма оспособљавања, најкасније у року од 15 дана од дана настанка промјене.</w:t>
      </w:r>
    </w:p>
    <w:p w14:paraId="30BC306B" w14:textId="77777777" w:rsidR="00D20300" w:rsidRPr="00844303" w:rsidRDefault="00D20300" w:rsidP="0047058F">
      <w:pPr>
        <w:jc w:val="both"/>
        <w:rPr>
          <w:lang w:val="sr-Cyrl-BA"/>
        </w:rPr>
      </w:pPr>
    </w:p>
    <w:p w14:paraId="7094EF8C" w14:textId="77777777" w:rsidR="00B37F68" w:rsidRDefault="00B37F68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5038DFB9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16.</w:t>
      </w:r>
    </w:p>
    <w:p w14:paraId="30EBA99B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768E0887" w14:textId="43ECE7DF" w:rsidR="000F3332" w:rsidRPr="00844303" w:rsidRDefault="004A5DB9" w:rsidP="005B0895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lang w:val="sr-Cyrl-BA"/>
        </w:rPr>
      </w:pPr>
      <w:r w:rsidRPr="00844303">
        <w:rPr>
          <w:lang w:val="sr-Cyrl-BA"/>
        </w:rPr>
        <w:t>У</w:t>
      </w:r>
      <w:r w:rsidR="000F3332" w:rsidRPr="00844303">
        <w:rPr>
          <w:lang w:val="sr-Cyrl-BA"/>
        </w:rPr>
        <w:t>станов</w:t>
      </w:r>
      <w:r w:rsidRPr="00844303">
        <w:rPr>
          <w:lang w:val="sr-Cyrl-BA"/>
        </w:rPr>
        <w:t>е</w:t>
      </w:r>
      <w:r w:rsidR="000F3332" w:rsidRPr="00844303">
        <w:rPr>
          <w:lang w:val="sr-Cyrl-BA"/>
        </w:rPr>
        <w:t xml:space="preserve"> које испу</w:t>
      </w:r>
      <w:r w:rsidR="005B0895" w:rsidRPr="00844303">
        <w:rPr>
          <w:lang w:val="sr-Cyrl-BA"/>
        </w:rPr>
        <w:t xml:space="preserve">њавају </w:t>
      </w:r>
      <w:r w:rsidR="000F3332" w:rsidRPr="00844303">
        <w:rPr>
          <w:lang w:val="sr-Cyrl-BA"/>
        </w:rPr>
        <w:t>услове за изво</w:t>
      </w:r>
      <w:r w:rsidR="005B0895" w:rsidRPr="00844303">
        <w:rPr>
          <w:lang w:val="sr-Cyrl-BA"/>
        </w:rPr>
        <w:t>ђење</w:t>
      </w:r>
      <w:r w:rsidR="000F3332" w:rsidRPr="00844303">
        <w:rPr>
          <w:lang w:val="sr-Cyrl-BA"/>
        </w:rPr>
        <w:t xml:space="preserve"> </w:t>
      </w:r>
      <w:r w:rsidR="005B0895" w:rsidRPr="00844303">
        <w:rPr>
          <w:lang w:val="sr-Cyrl-BA"/>
        </w:rPr>
        <w:t xml:space="preserve">формалног образовања и </w:t>
      </w:r>
      <w:r w:rsidR="000F3332" w:rsidRPr="00844303">
        <w:rPr>
          <w:lang w:val="sr-Cyrl-BA"/>
        </w:rPr>
        <w:t>усло</w:t>
      </w:r>
      <w:r w:rsidR="005B0895" w:rsidRPr="00844303">
        <w:rPr>
          <w:lang w:val="sr-Cyrl-BA"/>
        </w:rPr>
        <w:t xml:space="preserve">ве </w:t>
      </w:r>
      <w:r w:rsidR="000F3332" w:rsidRPr="00844303">
        <w:rPr>
          <w:lang w:val="sr-Cyrl-BA"/>
        </w:rPr>
        <w:t>за извођење јавно важећих програма оспособ</w:t>
      </w:r>
      <w:r w:rsidR="005B0895" w:rsidRPr="00844303">
        <w:rPr>
          <w:lang w:val="sr-Cyrl-BA"/>
        </w:rPr>
        <w:t>љав</w:t>
      </w:r>
      <w:r w:rsidR="00B94FFF" w:rsidRPr="00844303">
        <w:rPr>
          <w:lang w:val="sr-Cyrl-BA"/>
        </w:rPr>
        <w:t>а</w:t>
      </w:r>
      <w:r w:rsidR="000F3332" w:rsidRPr="00844303">
        <w:rPr>
          <w:lang w:val="sr-Cyrl-BA"/>
        </w:rPr>
        <w:t>њ</w:t>
      </w:r>
      <w:r w:rsidR="00B94FFF" w:rsidRPr="00844303">
        <w:rPr>
          <w:lang w:val="sr-Cyrl-BA"/>
        </w:rPr>
        <w:t>а</w:t>
      </w:r>
      <w:r w:rsidR="005B0895" w:rsidRPr="00844303">
        <w:rPr>
          <w:lang w:val="sr-Cyrl-BA"/>
        </w:rPr>
        <w:t xml:space="preserve"> одраслих </w:t>
      </w:r>
      <w:r w:rsidR="000F3332" w:rsidRPr="00844303">
        <w:rPr>
          <w:lang w:val="sr-Cyrl-BA"/>
        </w:rPr>
        <w:t>уписују се у регистар који води Завод</w:t>
      </w:r>
      <w:r w:rsidR="005B0895" w:rsidRPr="00844303">
        <w:rPr>
          <w:lang w:val="sr-Cyrl-BA"/>
        </w:rPr>
        <w:t>.</w:t>
      </w:r>
    </w:p>
    <w:p w14:paraId="038435CE" w14:textId="678A99D9" w:rsidR="00BD6E1E" w:rsidRPr="00844303" w:rsidRDefault="00373448" w:rsidP="0058166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</w:t>
      </w:r>
      <w:r w:rsidR="000F3332" w:rsidRPr="00844303">
        <w:rPr>
          <w:lang w:val="sr-Cyrl-BA"/>
        </w:rPr>
        <w:t>2</w:t>
      </w:r>
      <w:r w:rsidR="002C293D" w:rsidRPr="00844303">
        <w:rPr>
          <w:lang w:val="sr-Cyrl-BA"/>
        </w:rPr>
        <w:t xml:space="preserve">) </w:t>
      </w:r>
      <w:r w:rsidR="008F1052" w:rsidRPr="00844303">
        <w:rPr>
          <w:lang w:val="sr-Cyrl-BA"/>
        </w:rPr>
        <w:t xml:space="preserve">Регистар </w:t>
      </w:r>
      <w:r w:rsidR="002C293D" w:rsidRPr="00844303">
        <w:rPr>
          <w:lang w:val="sr-Cyrl-BA"/>
        </w:rPr>
        <w:t>садржи податке о установи, начин уписа и измјене података, податке о брисању установе из Регистра, као и збирку исправа за св</w:t>
      </w:r>
      <w:r w:rsidR="00EC3708" w:rsidRPr="00844303">
        <w:rPr>
          <w:lang w:val="sr-Cyrl-BA"/>
        </w:rPr>
        <w:t>аку установу коjа се уписује у Р</w:t>
      </w:r>
      <w:r w:rsidR="002C293D" w:rsidRPr="00844303">
        <w:rPr>
          <w:lang w:val="sr-Cyrl-BA"/>
        </w:rPr>
        <w:t>е</w:t>
      </w:r>
      <w:r w:rsidR="00BD6E1E" w:rsidRPr="00844303">
        <w:rPr>
          <w:lang w:val="sr-Cyrl-BA"/>
        </w:rPr>
        <w:t>гистар</w:t>
      </w:r>
      <w:r w:rsidR="00EC3708" w:rsidRPr="00844303">
        <w:rPr>
          <w:lang w:val="sr-Cyrl-BA"/>
        </w:rPr>
        <w:t>, а</w:t>
      </w:r>
      <w:r w:rsidR="00BD6E1E" w:rsidRPr="00844303">
        <w:rPr>
          <w:lang w:val="sr-Cyrl-BA"/>
        </w:rPr>
        <w:t xml:space="preserve"> која је прилог Регистру.</w:t>
      </w:r>
    </w:p>
    <w:p w14:paraId="1BFDB9EB" w14:textId="5B9D2719" w:rsidR="000F3332" w:rsidRPr="00844303" w:rsidRDefault="004A3C77" w:rsidP="000F333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</w:t>
      </w:r>
      <w:r w:rsidR="000F3332" w:rsidRPr="00844303">
        <w:rPr>
          <w:lang w:val="sr-Cyrl-BA"/>
        </w:rPr>
        <w:t>3</w:t>
      </w:r>
      <w:r w:rsidR="00373448" w:rsidRPr="00844303">
        <w:rPr>
          <w:lang w:val="sr-Cyrl-BA"/>
        </w:rPr>
        <w:t>)</w:t>
      </w:r>
      <w:r w:rsidR="002C293D" w:rsidRPr="00844303">
        <w:rPr>
          <w:lang w:val="sr-Cyrl-BA"/>
        </w:rPr>
        <w:t xml:space="preserve"> Министар</w:t>
      </w:r>
      <w:r w:rsidR="009D7BB0" w:rsidRPr="00844303">
        <w:rPr>
          <w:lang w:val="sr-Cyrl-BA"/>
        </w:rPr>
        <w:t>,</w:t>
      </w:r>
      <w:r w:rsidR="00520286" w:rsidRPr="00844303">
        <w:rPr>
          <w:lang w:val="sr-Cyrl-BA"/>
        </w:rPr>
        <w:t xml:space="preserve"> на приједлог Завода</w:t>
      </w:r>
      <w:r w:rsidR="009D7BB0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доноси Правилник о садржају и начину вођења Регистра организатора образовања одраслих.</w:t>
      </w:r>
    </w:p>
    <w:p w14:paraId="0B6B32FC" w14:textId="77777777" w:rsidR="00E67E99" w:rsidRDefault="00E67E99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039B1237" w14:textId="77777777" w:rsidR="00B37F68" w:rsidRPr="00844303" w:rsidRDefault="00B37F68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098C7D53" w14:textId="6B78914D" w:rsidR="002C293D" w:rsidRPr="00844303" w:rsidRDefault="002C293D" w:rsidP="0047058F">
      <w:pPr>
        <w:autoSpaceDE w:val="0"/>
        <w:autoSpaceDN w:val="0"/>
        <w:adjustRightInd w:val="0"/>
        <w:jc w:val="center"/>
        <w:rPr>
          <w:color w:val="FF0000"/>
          <w:lang w:val="sr-Cyrl-BA"/>
        </w:rPr>
      </w:pPr>
      <w:r w:rsidRPr="00844303">
        <w:rPr>
          <w:lang w:val="sr-Cyrl-BA"/>
        </w:rPr>
        <w:t>Члан 17.</w:t>
      </w:r>
    </w:p>
    <w:p w14:paraId="60C2CCED" w14:textId="77777777" w:rsidR="00FA6BFA" w:rsidRPr="00844303" w:rsidRDefault="00FA6BFA" w:rsidP="00FE20AB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</w:p>
    <w:p w14:paraId="2C4BA8EA" w14:textId="0C422645" w:rsidR="002C293D" w:rsidRPr="00844303" w:rsidRDefault="002C293D" w:rsidP="00FE20AB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(1) Вријеме организовања образовања одраслих у току године и образовни рад у току дана и радне </w:t>
      </w:r>
      <w:r w:rsidR="00FE20AB" w:rsidRPr="00844303">
        <w:rPr>
          <w:lang w:val="sr-Cyrl-BA"/>
        </w:rPr>
        <w:t>седмице</w:t>
      </w:r>
      <w:r w:rsidRPr="00844303">
        <w:rPr>
          <w:lang w:val="sr-Cyrl-BA"/>
        </w:rPr>
        <w:t xml:space="preserve"> распоређују се на начин предвиђен </w:t>
      </w:r>
      <w:r w:rsidR="00EC3708" w:rsidRPr="00844303">
        <w:rPr>
          <w:lang w:val="sr-Cyrl-BA"/>
        </w:rPr>
        <w:t>с</w:t>
      </w:r>
      <w:r w:rsidRPr="00844303">
        <w:rPr>
          <w:lang w:val="sr-Cyrl-BA"/>
        </w:rPr>
        <w:t>татутом или другим актом организатора образовања одраслих.</w:t>
      </w:r>
    </w:p>
    <w:p w14:paraId="6D9BF4F1" w14:textId="4392B5A2" w:rsidR="002C293D" w:rsidRPr="00844303" w:rsidRDefault="002C293D" w:rsidP="00FE20AB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Организатор формалног образовања одраслих мора, најмање два пута годишње, објавити рокове за испите из образовних програма које изводи</w:t>
      </w:r>
      <w:r w:rsidR="00EC3708" w:rsidRPr="00844303">
        <w:rPr>
          <w:lang w:val="sr-Cyrl-BA"/>
        </w:rPr>
        <w:t>,</w:t>
      </w:r>
      <w:r w:rsidRPr="00844303">
        <w:rPr>
          <w:lang w:val="sr-Cyrl-BA"/>
        </w:rPr>
        <w:t xml:space="preserve"> и то најмање 30 дана прије предвиђеног термина полагања испита.</w:t>
      </w:r>
    </w:p>
    <w:p w14:paraId="1310BCE3" w14:textId="0E8FFDB4" w:rsidR="002C293D" w:rsidRPr="00844303" w:rsidRDefault="002C293D" w:rsidP="00FE20AB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(3) Трајање формалног образовања одраслих, </w:t>
      </w:r>
      <w:r w:rsidR="006A7293" w:rsidRPr="00844303">
        <w:rPr>
          <w:lang w:val="sr-Cyrl-BA"/>
        </w:rPr>
        <w:t>редослијед</w:t>
      </w:r>
      <w:r w:rsidRPr="00844303">
        <w:rPr>
          <w:lang w:val="sr-Cyrl-BA"/>
        </w:rPr>
        <w:t xml:space="preserve"> наставе </w:t>
      </w:r>
      <w:r w:rsidR="00FE20AB" w:rsidRPr="00844303">
        <w:rPr>
          <w:lang w:val="sr-Cyrl-BA"/>
        </w:rPr>
        <w:t xml:space="preserve">из </w:t>
      </w:r>
      <w:r w:rsidRPr="00844303">
        <w:rPr>
          <w:lang w:val="sr-Cyrl-BA"/>
        </w:rPr>
        <w:t>појединих предмета или предметних области, начин и облици провјеравања знања, напредовање и друго прилагођава се специфичностима, потребама и могућностима полазника образовања.</w:t>
      </w:r>
    </w:p>
    <w:p w14:paraId="6F16777C" w14:textId="77777777" w:rsidR="00B37F68" w:rsidRPr="00E13234" w:rsidRDefault="00B37F68" w:rsidP="0047058F">
      <w:pPr>
        <w:autoSpaceDE w:val="0"/>
        <w:autoSpaceDN w:val="0"/>
        <w:adjustRightInd w:val="0"/>
        <w:jc w:val="both"/>
        <w:rPr>
          <w:lang w:val="sr-Latn-BA"/>
        </w:rPr>
      </w:pPr>
    </w:p>
    <w:p w14:paraId="012C0743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18.</w:t>
      </w:r>
    </w:p>
    <w:p w14:paraId="111F42F9" w14:textId="77777777" w:rsidR="002C293D" w:rsidRPr="00844303" w:rsidRDefault="002C293D" w:rsidP="0047058F">
      <w:pPr>
        <w:autoSpaceDE w:val="0"/>
        <w:autoSpaceDN w:val="0"/>
        <w:adjustRightInd w:val="0"/>
        <w:rPr>
          <w:lang w:val="sr-Cyrl-BA"/>
        </w:rPr>
      </w:pPr>
    </w:p>
    <w:p w14:paraId="775915AF" w14:textId="77777777" w:rsidR="002C293D" w:rsidRPr="00844303" w:rsidRDefault="00BD6E1E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(1) </w:t>
      </w:r>
      <w:r w:rsidR="002C293D" w:rsidRPr="00844303">
        <w:rPr>
          <w:lang w:val="sr-Cyrl-BA"/>
        </w:rPr>
        <w:t>Организатори образовања одраслих воде андрагошку документацију и евиденцију.</w:t>
      </w:r>
    </w:p>
    <w:p w14:paraId="2FA1CE01" w14:textId="4FBF1CCA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Министар</w:t>
      </w:r>
      <w:r w:rsidR="009D7BB0" w:rsidRPr="00844303">
        <w:rPr>
          <w:lang w:val="sr-Cyrl-BA"/>
        </w:rPr>
        <w:t>,</w:t>
      </w:r>
      <w:r w:rsidRPr="00844303">
        <w:rPr>
          <w:lang w:val="sr-Cyrl-BA"/>
        </w:rPr>
        <w:t xml:space="preserve"> </w:t>
      </w:r>
      <w:r w:rsidR="00520286" w:rsidRPr="00844303">
        <w:rPr>
          <w:lang w:val="sr-Cyrl-BA"/>
        </w:rPr>
        <w:t>на приједлог Завода</w:t>
      </w:r>
      <w:r w:rsidR="009D7BB0" w:rsidRPr="00844303">
        <w:rPr>
          <w:lang w:val="sr-Cyrl-BA"/>
        </w:rPr>
        <w:t>,</w:t>
      </w:r>
      <w:r w:rsidR="00520286" w:rsidRPr="00844303">
        <w:rPr>
          <w:lang w:val="sr-Cyrl-BA"/>
        </w:rPr>
        <w:t xml:space="preserve"> </w:t>
      </w:r>
      <w:r w:rsidRPr="00844303">
        <w:rPr>
          <w:lang w:val="sr-Cyrl-BA"/>
        </w:rPr>
        <w:t>доноси Правилник о садржају, формату, начину вођења и чувања андрагошке документације и евиденције.</w:t>
      </w:r>
    </w:p>
    <w:p w14:paraId="6071AA31" w14:textId="77777777" w:rsidR="00B37F68" w:rsidRDefault="00B37F68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663947AF" w14:textId="77777777" w:rsidR="00B37F68" w:rsidRPr="00E13234" w:rsidRDefault="00B37F68" w:rsidP="0047058F">
      <w:pPr>
        <w:autoSpaceDE w:val="0"/>
        <w:autoSpaceDN w:val="0"/>
        <w:adjustRightInd w:val="0"/>
        <w:jc w:val="center"/>
        <w:rPr>
          <w:lang w:val="sr-Latn-BA"/>
        </w:rPr>
      </w:pPr>
    </w:p>
    <w:p w14:paraId="66060791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19.</w:t>
      </w:r>
    </w:p>
    <w:p w14:paraId="105D2DE7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61B6C3CB" w14:textId="3654760F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Организатори образовања одраслих који имају </w:t>
      </w:r>
      <w:r w:rsidR="00D9311F" w:rsidRPr="00844303">
        <w:rPr>
          <w:lang w:val="sr-Cyrl-BA"/>
        </w:rPr>
        <w:t xml:space="preserve">рјешење о испуњености услова </w:t>
      </w:r>
      <w:r w:rsidRPr="00844303">
        <w:rPr>
          <w:lang w:val="sr-Cyrl-BA"/>
        </w:rPr>
        <w:t>за извођење јавно важећих програма</w:t>
      </w:r>
      <w:r w:rsidR="00AB2D56" w:rsidRPr="00844303">
        <w:rPr>
          <w:lang w:val="sr-Cyrl-BA"/>
        </w:rPr>
        <w:t xml:space="preserve"> оспособљавањ</w:t>
      </w:r>
      <w:r w:rsidR="00EC1E76" w:rsidRPr="00844303">
        <w:rPr>
          <w:lang w:val="sr-Cyrl-BA"/>
        </w:rPr>
        <w:t>а</w:t>
      </w:r>
      <w:r w:rsidRPr="00844303">
        <w:rPr>
          <w:lang w:val="sr-Cyrl-BA"/>
        </w:rPr>
        <w:t xml:space="preserve"> морају, у посебној публикацији, представити програме образовања</w:t>
      </w:r>
      <w:r w:rsidR="008F1052" w:rsidRPr="00844303">
        <w:rPr>
          <w:lang w:val="sr-Cyrl-BA"/>
        </w:rPr>
        <w:t xml:space="preserve"> одраслих</w:t>
      </w:r>
      <w:r w:rsidRPr="00844303">
        <w:rPr>
          <w:lang w:val="sr-Cyrl-BA"/>
        </w:rPr>
        <w:t xml:space="preserve"> које изводе, као и своју организацију рада</w:t>
      </w:r>
      <w:r w:rsidR="00EC3708" w:rsidRPr="00844303">
        <w:rPr>
          <w:lang w:val="sr-Cyrl-BA"/>
        </w:rPr>
        <w:t>,</w:t>
      </w:r>
      <w:r w:rsidRPr="00844303">
        <w:rPr>
          <w:lang w:val="sr-Cyrl-BA"/>
        </w:rPr>
        <w:t xml:space="preserve"> </w:t>
      </w:r>
      <w:r w:rsidR="00EC3708" w:rsidRPr="00844303">
        <w:rPr>
          <w:lang w:val="sr-Cyrl-BA"/>
        </w:rPr>
        <w:t xml:space="preserve">те приликом уписа </w:t>
      </w:r>
      <w:r w:rsidRPr="00844303">
        <w:rPr>
          <w:lang w:val="sr-Cyrl-BA"/>
        </w:rPr>
        <w:t>упознати кандидате</w:t>
      </w:r>
      <w:r w:rsidR="00EC3708" w:rsidRPr="00844303">
        <w:rPr>
          <w:lang w:val="sr-Cyrl-BA"/>
        </w:rPr>
        <w:t xml:space="preserve"> са њима</w:t>
      </w:r>
      <w:r w:rsidRPr="00844303">
        <w:rPr>
          <w:lang w:val="sr-Cyrl-BA"/>
        </w:rPr>
        <w:t>.</w:t>
      </w:r>
    </w:p>
    <w:p w14:paraId="4DAA79F1" w14:textId="219CA1C0" w:rsidR="00BD6E1E" w:rsidRPr="00844303" w:rsidRDefault="000D4A92" w:rsidP="0047058F">
      <w:pPr>
        <w:autoSpaceDE w:val="0"/>
        <w:autoSpaceDN w:val="0"/>
        <w:adjustRightInd w:val="0"/>
        <w:jc w:val="both"/>
        <w:rPr>
          <w:lang w:val="sr-Cyrl-BA"/>
        </w:rPr>
      </w:pPr>
      <w:r w:rsidRPr="00844303">
        <w:rPr>
          <w:lang w:val="sr-Cyrl-BA"/>
        </w:rPr>
        <w:t xml:space="preserve"> </w:t>
      </w:r>
      <w:r w:rsidR="002C293D" w:rsidRPr="00844303">
        <w:rPr>
          <w:lang w:val="sr-Cyrl-BA"/>
        </w:rPr>
        <w:tab/>
      </w:r>
    </w:p>
    <w:p w14:paraId="3E7FF92A" w14:textId="77777777" w:rsidR="00B37F68" w:rsidRDefault="00B37F68" w:rsidP="0047058F">
      <w:pPr>
        <w:jc w:val="both"/>
        <w:rPr>
          <w:b/>
          <w:lang w:val="sr-Latn-BA"/>
        </w:rPr>
      </w:pPr>
    </w:p>
    <w:p w14:paraId="54322D47" w14:textId="77777777" w:rsidR="00E13234" w:rsidRPr="00E13234" w:rsidRDefault="00E13234" w:rsidP="0047058F">
      <w:pPr>
        <w:jc w:val="both"/>
        <w:rPr>
          <w:b/>
          <w:lang w:val="sr-Latn-BA"/>
        </w:rPr>
      </w:pPr>
    </w:p>
    <w:p w14:paraId="5C7CA27B" w14:textId="77777777" w:rsidR="00B37F68" w:rsidRDefault="00B37F68" w:rsidP="0047058F">
      <w:pPr>
        <w:jc w:val="both"/>
        <w:rPr>
          <w:b/>
          <w:lang w:val="sr-Cyrl-BA"/>
        </w:rPr>
      </w:pPr>
    </w:p>
    <w:p w14:paraId="20B65203" w14:textId="0D74FF8E" w:rsidR="00B37F68" w:rsidRPr="00844303" w:rsidRDefault="002C293D" w:rsidP="0047058F">
      <w:pPr>
        <w:jc w:val="both"/>
        <w:rPr>
          <w:b/>
          <w:lang w:val="sr-Cyrl-BA"/>
        </w:rPr>
      </w:pPr>
      <w:r w:rsidRPr="00844303">
        <w:rPr>
          <w:b/>
          <w:lang w:val="sr-Cyrl-BA"/>
        </w:rPr>
        <w:lastRenderedPageBreak/>
        <w:t xml:space="preserve">ГЛАВА </w:t>
      </w:r>
      <w:r w:rsidR="008F1052" w:rsidRPr="00844303">
        <w:rPr>
          <w:b/>
          <w:lang w:val="sr-Cyrl-BA"/>
        </w:rPr>
        <w:t>IV</w:t>
      </w:r>
    </w:p>
    <w:p w14:paraId="5E502367" w14:textId="77777777" w:rsidR="002C293D" w:rsidRPr="00844303" w:rsidRDefault="002C293D" w:rsidP="0047058F">
      <w:pPr>
        <w:jc w:val="both"/>
        <w:rPr>
          <w:b/>
          <w:lang w:val="sr-Cyrl-BA"/>
        </w:rPr>
      </w:pPr>
      <w:r w:rsidRPr="00844303">
        <w:rPr>
          <w:b/>
          <w:lang w:val="sr-Cyrl-BA"/>
        </w:rPr>
        <w:t>ПРОГРАМИ ОБРАЗОВАЊА ОДРАСЛИХ</w:t>
      </w:r>
    </w:p>
    <w:p w14:paraId="436B13D0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3083C0EC" w14:textId="77777777" w:rsidR="00B37F68" w:rsidRDefault="00B37F68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7DE3F3E4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20.</w:t>
      </w:r>
    </w:p>
    <w:p w14:paraId="2D107029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6AAB91F5" w14:textId="77777777" w:rsidR="00BD6E1E" w:rsidRPr="00844303" w:rsidRDefault="00BD6E1E" w:rsidP="0047058F">
      <w:pPr>
        <w:autoSpaceDE w:val="0"/>
        <w:autoSpaceDN w:val="0"/>
        <w:adjustRightInd w:val="0"/>
        <w:jc w:val="both"/>
        <w:rPr>
          <w:lang w:val="sr-Cyrl-BA"/>
        </w:rPr>
      </w:pPr>
      <w:r w:rsidRPr="00844303">
        <w:rPr>
          <w:lang w:val="sr-Cyrl-BA"/>
        </w:rPr>
        <w:tab/>
        <w:t xml:space="preserve">(1) </w:t>
      </w:r>
      <w:r w:rsidR="002C293D" w:rsidRPr="00844303">
        <w:rPr>
          <w:lang w:val="sr-Cyrl-BA"/>
        </w:rPr>
        <w:t>Програмом образовања одраслих утврђуј</w:t>
      </w:r>
      <w:r w:rsidRPr="00844303">
        <w:rPr>
          <w:lang w:val="sr-Cyrl-BA"/>
        </w:rPr>
        <w:t>у</w:t>
      </w:r>
      <w:r w:rsidR="002C293D" w:rsidRPr="00844303">
        <w:rPr>
          <w:lang w:val="sr-Cyrl-BA"/>
        </w:rPr>
        <w:t xml:space="preserve"> се: </w:t>
      </w:r>
    </w:p>
    <w:p w14:paraId="530B65A1" w14:textId="0E9DAD8F" w:rsidR="00BD6E1E" w:rsidRPr="00844303" w:rsidRDefault="00BD6E1E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8F1052" w:rsidRPr="00844303">
        <w:rPr>
          <w:lang w:val="sr-Cyrl-BA"/>
        </w:rPr>
        <w:t>циљ и назив</w:t>
      </w:r>
      <w:r w:rsidR="002C293D" w:rsidRPr="00844303">
        <w:rPr>
          <w:lang w:val="sr-Cyrl-BA"/>
        </w:rPr>
        <w:t xml:space="preserve"> програма,</w:t>
      </w:r>
    </w:p>
    <w:p w14:paraId="7746B477" w14:textId="521808BC" w:rsidR="002C293D" w:rsidRPr="00844303" w:rsidRDefault="00BD6E1E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наставни садржаји,</w:t>
      </w:r>
    </w:p>
    <w:p w14:paraId="6E863768" w14:textId="7F140091" w:rsidR="002C293D" w:rsidRPr="00844303" w:rsidRDefault="00BD6E1E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 xml:space="preserve">облик извођења програма, </w:t>
      </w:r>
    </w:p>
    <w:p w14:paraId="2E088C7D" w14:textId="3D66A693" w:rsidR="002C293D" w:rsidRPr="00844303" w:rsidRDefault="00BD6E1E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 xml:space="preserve">трајање програма и начин провјере, </w:t>
      </w:r>
    </w:p>
    <w:p w14:paraId="19026D0E" w14:textId="26111E76" w:rsidR="002C293D" w:rsidRPr="00844303" w:rsidRDefault="00BD6E1E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5) </w:t>
      </w:r>
      <w:r w:rsidR="002C293D" w:rsidRPr="00844303">
        <w:rPr>
          <w:lang w:val="sr-Cyrl-BA"/>
        </w:rPr>
        <w:t>кадровски, дидактички, просторни услови за његово извођење, те школска или стручна спрема, односно занимање, знање и вјештине кој</w:t>
      </w:r>
      <w:r w:rsidR="008F33EA" w:rsidRPr="00844303">
        <w:rPr>
          <w:lang w:val="sr-Cyrl-BA"/>
        </w:rPr>
        <w:t>и</w:t>
      </w:r>
      <w:r w:rsidR="002C293D" w:rsidRPr="00844303">
        <w:rPr>
          <w:lang w:val="sr-Cyrl-BA"/>
        </w:rPr>
        <w:t xml:space="preserve"> се стич</w:t>
      </w:r>
      <w:r w:rsidR="008F33EA" w:rsidRPr="00844303">
        <w:rPr>
          <w:lang w:val="sr-Cyrl-BA"/>
        </w:rPr>
        <w:t>у</w:t>
      </w:r>
      <w:r w:rsidR="002C293D" w:rsidRPr="00844303">
        <w:rPr>
          <w:lang w:val="sr-Cyrl-BA"/>
        </w:rPr>
        <w:t xml:space="preserve"> завршавањем програма, </w:t>
      </w:r>
    </w:p>
    <w:p w14:paraId="0D1E7D2B" w14:textId="79CA4C29" w:rsidR="002C293D" w:rsidRPr="00844303" w:rsidRDefault="008F33EA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6) </w:t>
      </w:r>
      <w:r w:rsidR="002C293D" w:rsidRPr="00844303">
        <w:rPr>
          <w:lang w:val="sr-Cyrl-BA"/>
        </w:rPr>
        <w:t>услови за упис, напредовање и завршетак програма</w:t>
      </w:r>
      <w:r w:rsidRPr="00844303">
        <w:rPr>
          <w:lang w:val="sr-Cyrl-BA"/>
        </w:rPr>
        <w:t>,</w:t>
      </w:r>
    </w:p>
    <w:p w14:paraId="65B48E3F" w14:textId="60D8C30B" w:rsidR="002C293D" w:rsidRPr="00844303" w:rsidRDefault="008F33EA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7) </w:t>
      </w:r>
      <w:r w:rsidR="002C293D" w:rsidRPr="00844303">
        <w:rPr>
          <w:lang w:val="sr-Cyrl-BA"/>
        </w:rPr>
        <w:t>начин евалуације програма и постигнућа учења.</w:t>
      </w:r>
    </w:p>
    <w:p w14:paraId="5AC1E67E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(2) Програми су </w:t>
      </w:r>
      <w:r w:rsidR="008F1052" w:rsidRPr="00844303">
        <w:rPr>
          <w:lang w:val="sr-Cyrl-BA"/>
        </w:rPr>
        <w:t xml:space="preserve">прилагођени </w:t>
      </w:r>
      <w:r w:rsidRPr="00844303">
        <w:rPr>
          <w:lang w:val="sr-Cyrl-BA"/>
        </w:rPr>
        <w:t>доби, претходном образовању, знању, вјештинама и способностима одраслих.</w:t>
      </w:r>
    </w:p>
    <w:p w14:paraId="5BB46748" w14:textId="3AEC613A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(3) </w:t>
      </w:r>
      <w:r w:rsidR="008F1052" w:rsidRPr="00844303">
        <w:rPr>
          <w:lang w:val="sr-Cyrl-BA"/>
        </w:rPr>
        <w:t xml:space="preserve">У поступку реализације </w:t>
      </w:r>
      <w:r w:rsidRPr="00844303">
        <w:rPr>
          <w:lang w:val="sr-Cyrl-BA"/>
        </w:rPr>
        <w:t>програма преквалификације организатор образовања одраслих утврђуј</w:t>
      </w:r>
      <w:r w:rsidR="00EC1E76" w:rsidRPr="00844303">
        <w:rPr>
          <w:lang w:val="sr-Cyrl-BA"/>
        </w:rPr>
        <w:t>е</w:t>
      </w:r>
      <w:r w:rsidRPr="00844303">
        <w:rPr>
          <w:lang w:val="sr-Cyrl-BA"/>
        </w:rPr>
        <w:t xml:space="preserve"> разлике стручних предмета између стечене стручне спреме и стручне спреме која се стиче завршетком програма преквалификације.</w:t>
      </w:r>
    </w:p>
    <w:p w14:paraId="32EB2A7F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(4) Јавно важећим програмом оспособљавања утврђује се и минимум знања и вјештина неопходних за обављање одређених послова.</w:t>
      </w:r>
    </w:p>
    <w:p w14:paraId="02CA0EDA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(5) Програмом усавршавања утврђује се и додатни опсег посебних знања и вјештина у одређеној области у односу на тренутну квалификацију кандидата. </w:t>
      </w:r>
    </w:p>
    <w:p w14:paraId="7CD07410" w14:textId="77777777" w:rsidR="00D20300" w:rsidRDefault="00D20300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2F3F754C" w14:textId="77777777" w:rsidR="00B37F68" w:rsidRPr="00844303" w:rsidRDefault="00B37F68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030FB901" w14:textId="633ED724" w:rsidR="008F33EA" w:rsidRPr="00844303" w:rsidRDefault="008F33EA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21.</w:t>
      </w:r>
    </w:p>
    <w:p w14:paraId="0D38FD4F" w14:textId="77777777" w:rsidR="008F33EA" w:rsidRPr="00844303" w:rsidRDefault="008F33EA" w:rsidP="0047058F">
      <w:pPr>
        <w:autoSpaceDE w:val="0"/>
        <w:autoSpaceDN w:val="0"/>
        <w:adjustRightInd w:val="0"/>
        <w:jc w:val="both"/>
        <w:rPr>
          <w:lang w:val="sr-Cyrl-BA"/>
        </w:rPr>
      </w:pPr>
    </w:p>
    <w:p w14:paraId="5E5A7E0A" w14:textId="60A90B10" w:rsidR="008F33EA" w:rsidRPr="00844303" w:rsidRDefault="002C293D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Полазник образовања одраслих стиче образовање, знање, вјештине и способности по програмима образовања за одрасле или дијеловима одговарајућих образовних програма за редовне ученике кроз:</w:t>
      </w:r>
    </w:p>
    <w:p w14:paraId="50A23B43" w14:textId="501A4279" w:rsidR="008F33EA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образовање и оспособљавање одраслих који</w:t>
      </w:r>
      <w:r w:rsidR="008F1052" w:rsidRPr="00844303">
        <w:rPr>
          <w:lang w:val="sr-Cyrl-BA"/>
        </w:rPr>
        <w:t xml:space="preserve">ма је престало право на редовно </w:t>
      </w:r>
      <w:r w:rsidR="002C293D" w:rsidRPr="00844303">
        <w:rPr>
          <w:lang w:val="sr-Cyrl-BA"/>
        </w:rPr>
        <w:t xml:space="preserve">образовање, </w:t>
      </w:r>
    </w:p>
    <w:p w14:paraId="7AC84AA2" w14:textId="1A74F7BF" w:rsidR="008F33EA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 xml:space="preserve">преквалификацију, доквалификацију или специјализацију, </w:t>
      </w:r>
    </w:p>
    <w:p w14:paraId="70E42C20" w14:textId="1451216C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 xml:space="preserve">образовање и оспособљавање незапослених </w:t>
      </w:r>
      <w:r w:rsidR="0040601A" w:rsidRPr="00844303">
        <w:rPr>
          <w:lang w:val="sr-Cyrl-BA"/>
        </w:rPr>
        <w:t xml:space="preserve">лица </w:t>
      </w:r>
      <w:r w:rsidR="002C293D" w:rsidRPr="00844303">
        <w:rPr>
          <w:lang w:val="sr-Cyrl-BA"/>
        </w:rPr>
        <w:t xml:space="preserve">за потребе тржишта рада, </w:t>
      </w:r>
    </w:p>
    <w:p w14:paraId="7C7DAA74" w14:textId="077BE735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 xml:space="preserve">усавршавање ради постизања вишег степена знања у професији и подизања продуктивности рада, </w:t>
      </w:r>
    </w:p>
    <w:p w14:paraId="7C011474" w14:textId="37618DDB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5) </w:t>
      </w:r>
      <w:r w:rsidR="002C293D" w:rsidRPr="00844303">
        <w:rPr>
          <w:lang w:val="sr-Cyrl-BA"/>
        </w:rPr>
        <w:t xml:space="preserve">образовање за прихватање вриједности демократије и грађанског друштва, </w:t>
      </w:r>
    </w:p>
    <w:p w14:paraId="507AB122" w14:textId="348BEDD7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6) </w:t>
      </w:r>
      <w:r w:rsidR="002C293D" w:rsidRPr="00844303">
        <w:rPr>
          <w:lang w:val="sr-Cyrl-BA"/>
        </w:rPr>
        <w:t xml:space="preserve">учење страних језика, </w:t>
      </w:r>
    </w:p>
    <w:p w14:paraId="0DEA3D19" w14:textId="77301E6E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7) </w:t>
      </w:r>
      <w:r w:rsidR="002C293D" w:rsidRPr="00844303">
        <w:rPr>
          <w:lang w:val="sr-Cyrl-BA"/>
        </w:rPr>
        <w:t xml:space="preserve">образовање за остваривање посебних права припадника националних и етничких група, </w:t>
      </w:r>
    </w:p>
    <w:p w14:paraId="6E369017" w14:textId="0C0C4D30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8) о</w:t>
      </w:r>
      <w:r w:rsidR="002C293D" w:rsidRPr="00844303">
        <w:rPr>
          <w:lang w:val="sr-Cyrl-BA"/>
        </w:rPr>
        <w:t>бразовање одраслих са посебним потребама (лица са психичким и физичким сметњама или поремећајима у понашању)</w:t>
      </w:r>
      <w:r w:rsidRPr="00844303">
        <w:rPr>
          <w:lang w:val="sr-Cyrl-BA"/>
        </w:rPr>
        <w:t xml:space="preserve">, </w:t>
      </w:r>
      <w:r w:rsidR="002C293D" w:rsidRPr="00844303">
        <w:rPr>
          <w:lang w:val="sr-Cyrl-BA"/>
        </w:rPr>
        <w:t>у складу са законима који уређују област основног васпитања и образовања и средњег образовања и васпитања,</w:t>
      </w:r>
    </w:p>
    <w:p w14:paraId="3E42C269" w14:textId="4EF9DB37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9) </w:t>
      </w:r>
      <w:r w:rsidR="002C293D" w:rsidRPr="00844303">
        <w:rPr>
          <w:lang w:val="sr-Cyrl-BA"/>
        </w:rPr>
        <w:t>образовање посебних група (социјално искључених група, асоцијалних лица).</w:t>
      </w:r>
    </w:p>
    <w:p w14:paraId="49DF4DE0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16BB6C89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4E868C02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49C1DFF8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48874FE9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lastRenderedPageBreak/>
        <w:t>Члан 22.</w:t>
      </w:r>
    </w:p>
    <w:p w14:paraId="0A1168F3" w14:textId="77777777" w:rsidR="008F33EA" w:rsidRPr="00844303" w:rsidRDefault="008F33EA" w:rsidP="0047058F">
      <w:pPr>
        <w:autoSpaceDE w:val="0"/>
        <w:autoSpaceDN w:val="0"/>
        <w:adjustRightInd w:val="0"/>
        <w:jc w:val="both"/>
        <w:rPr>
          <w:color w:val="C00000"/>
          <w:lang w:val="sr-Cyrl-BA"/>
        </w:rPr>
      </w:pPr>
    </w:p>
    <w:p w14:paraId="58F3FACF" w14:textId="27277A62" w:rsidR="002C293D" w:rsidRPr="00844303" w:rsidRDefault="002C293D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Програми формалног образовања одраслих обухватају:</w:t>
      </w:r>
    </w:p>
    <w:p w14:paraId="22E9AA72" w14:textId="308ECF74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основно образовање одраслих,</w:t>
      </w:r>
    </w:p>
    <w:p w14:paraId="793CA9AF" w14:textId="71B96469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програме за стицање средње стручне спреме, изузев гимназије,</w:t>
      </w:r>
    </w:p>
    <w:p w14:paraId="46A53D32" w14:textId="77777777" w:rsidR="001A4201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програме за стицање првог занимања,</w:t>
      </w:r>
    </w:p>
    <w:p w14:paraId="580FEF07" w14:textId="7ED8AC70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програме преквалификације,</w:t>
      </w:r>
    </w:p>
    <w:p w14:paraId="7651B542" w14:textId="595C31DB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5) </w:t>
      </w:r>
      <w:r w:rsidR="002C293D" w:rsidRPr="00844303">
        <w:rPr>
          <w:lang w:val="sr-Cyrl-BA"/>
        </w:rPr>
        <w:t>програме доквалификације,</w:t>
      </w:r>
    </w:p>
    <w:p w14:paraId="37A39D63" w14:textId="40F1916D" w:rsidR="002C293D" w:rsidRPr="00844303" w:rsidRDefault="008F33EA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6) </w:t>
      </w:r>
      <w:r w:rsidR="002C293D" w:rsidRPr="00844303">
        <w:rPr>
          <w:lang w:val="sr-Cyrl-BA"/>
        </w:rPr>
        <w:t>програме усавршавања.</w:t>
      </w:r>
    </w:p>
    <w:p w14:paraId="1AD9B4E9" w14:textId="77777777" w:rsidR="002C293D" w:rsidRPr="00844303" w:rsidRDefault="002C293D" w:rsidP="0047058F">
      <w:pPr>
        <w:autoSpaceDE w:val="0"/>
        <w:autoSpaceDN w:val="0"/>
        <w:adjustRightInd w:val="0"/>
        <w:ind w:left="360"/>
        <w:jc w:val="both"/>
        <w:rPr>
          <w:lang w:val="sr-Cyrl-BA"/>
        </w:rPr>
      </w:pPr>
    </w:p>
    <w:p w14:paraId="2CFE0F3C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23.</w:t>
      </w:r>
    </w:p>
    <w:p w14:paraId="299B3A4E" w14:textId="77777777" w:rsidR="002C293D" w:rsidRPr="00844303" w:rsidRDefault="002C293D" w:rsidP="0047058F">
      <w:pPr>
        <w:autoSpaceDE w:val="0"/>
        <w:autoSpaceDN w:val="0"/>
        <w:adjustRightInd w:val="0"/>
        <w:jc w:val="both"/>
        <w:rPr>
          <w:color w:val="C00000"/>
          <w:lang w:val="sr-Cyrl-BA"/>
        </w:rPr>
      </w:pPr>
    </w:p>
    <w:p w14:paraId="43187D14" w14:textId="77777777" w:rsidR="002C293D" w:rsidRPr="00844303" w:rsidRDefault="002C293D" w:rsidP="0047058F">
      <w:pPr>
        <w:autoSpaceDE w:val="0"/>
        <w:autoSpaceDN w:val="0"/>
        <w:adjustRightInd w:val="0"/>
        <w:ind w:firstLine="720"/>
        <w:rPr>
          <w:lang w:val="sr-Cyrl-BA"/>
        </w:rPr>
      </w:pPr>
      <w:r w:rsidRPr="00844303">
        <w:rPr>
          <w:lang w:val="sr-Cyrl-BA"/>
        </w:rPr>
        <w:t>Програми неформалног образовања одраслих обухватају:</w:t>
      </w:r>
    </w:p>
    <w:p w14:paraId="1D8351B1" w14:textId="77777777" w:rsidR="002C293D" w:rsidRPr="00844303" w:rsidRDefault="008F33EA" w:rsidP="0047058F">
      <w:pPr>
        <w:autoSpaceDE w:val="0"/>
        <w:autoSpaceDN w:val="0"/>
        <w:adjustRightInd w:val="0"/>
        <w:ind w:firstLine="720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програме заштите околине и екологије,</w:t>
      </w:r>
    </w:p>
    <w:p w14:paraId="51E1BC94" w14:textId="77777777" w:rsidR="002C293D" w:rsidRPr="00844303" w:rsidRDefault="008F33EA" w:rsidP="0047058F">
      <w:pPr>
        <w:autoSpaceDE w:val="0"/>
        <w:autoSpaceDN w:val="0"/>
        <w:adjustRightInd w:val="0"/>
        <w:ind w:firstLine="720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програме страних језика,</w:t>
      </w:r>
    </w:p>
    <w:p w14:paraId="5C0C6C54" w14:textId="77777777" w:rsidR="002C293D" w:rsidRPr="00844303" w:rsidRDefault="008F33EA" w:rsidP="0047058F">
      <w:pPr>
        <w:autoSpaceDE w:val="0"/>
        <w:autoSpaceDN w:val="0"/>
        <w:adjustRightInd w:val="0"/>
        <w:ind w:firstLine="720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програме обуке за рад на рачунару,</w:t>
      </w:r>
    </w:p>
    <w:p w14:paraId="63A4C84D" w14:textId="77777777" w:rsidR="002C293D" w:rsidRPr="00844303" w:rsidRDefault="008F33EA" w:rsidP="0047058F">
      <w:pPr>
        <w:autoSpaceDE w:val="0"/>
        <w:autoSpaceDN w:val="0"/>
        <w:adjustRightInd w:val="0"/>
        <w:ind w:firstLine="720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програме предузетништва и менаџмента,</w:t>
      </w:r>
    </w:p>
    <w:p w14:paraId="43A5207E" w14:textId="4B497289" w:rsidR="002C293D" w:rsidRPr="00844303" w:rsidRDefault="008F33EA" w:rsidP="0047058F">
      <w:pPr>
        <w:autoSpaceDE w:val="0"/>
        <w:autoSpaceDN w:val="0"/>
        <w:adjustRightInd w:val="0"/>
        <w:ind w:firstLine="720"/>
        <w:rPr>
          <w:lang w:val="sr-Cyrl-BA"/>
        </w:rPr>
      </w:pPr>
      <w:r w:rsidRPr="00844303">
        <w:rPr>
          <w:lang w:val="sr-Cyrl-BA"/>
        </w:rPr>
        <w:t>5) програме рада</w:t>
      </w:r>
      <w:r w:rsidR="002C293D" w:rsidRPr="00844303">
        <w:rPr>
          <w:lang w:val="sr-Cyrl-BA"/>
        </w:rPr>
        <w:t xml:space="preserve"> у струци,</w:t>
      </w:r>
    </w:p>
    <w:p w14:paraId="5BBBD37A" w14:textId="4AA1516D" w:rsidR="003D4950" w:rsidRPr="00844303" w:rsidRDefault="003D4950" w:rsidP="0047058F">
      <w:pPr>
        <w:autoSpaceDE w:val="0"/>
        <w:autoSpaceDN w:val="0"/>
        <w:adjustRightInd w:val="0"/>
        <w:ind w:firstLine="720"/>
        <w:rPr>
          <w:lang w:val="sr-Cyrl-BA"/>
        </w:rPr>
      </w:pPr>
      <w:r w:rsidRPr="00844303">
        <w:rPr>
          <w:lang w:val="sr-Cyrl-BA"/>
        </w:rPr>
        <w:t>6) јавно важећ</w:t>
      </w:r>
      <w:r w:rsidR="001132DA" w:rsidRPr="00844303">
        <w:rPr>
          <w:lang w:val="sr-Cyrl-BA"/>
        </w:rPr>
        <w:t>е</w:t>
      </w:r>
      <w:r w:rsidRPr="00844303">
        <w:rPr>
          <w:lang w:val="sr-Cyrl-BA"/>
        </w:rPr>
        <w:t xml:space="preserve"> пр</w:t>
      </w:r>
      <w:r w:rsidR="001132DA" w:rsidRPr="00844303">
        <w:rPr>
          <w:lang w:val="sr-Cyrl-BA"/>
        </w:rPr>
        <w:t>о</w:t>
      </w:r>
      <w:r w:rsidRPr="00844303">
        <w:rPr>
          <w:lang w:val="sr-Cyrl-BA"/>
        </w:rPr>
        <w:t>грам</w:t>
      </w:r>
      <w:r w:rsidR="001132DA" w:rsidRPr="00844303">
        <w:rPr>
          <w:lang w:val="sr-Cyrl-BA"/>
        </w:rPr>
        <w:t>е</w:t>
      </w:r>
      <w:r w:rsidRPr="00844303">
        <w:rPr>
          <w:lang w:val="sr-Cyrl-BA"/>
        </w:rPr>
        <w:t xml:space="preserve"> оспос</w:t>
      </w:r>
      <w:r w:rsidR="001132DA" w:rsidRPr="00844303">
        <w:rPr>
          <w:lang w:val="sr-Cyrl-BA"/>
        </w:rPr>
        <w:t>о</w:t>
      </w:r>
      <w:r w:rsidRPr="00844303">
        <w:rPr>
          <w:lang w:val="sr-Cyrl-BA"/>
        </w:rPr>
        <w:t>б</w:t>
      </w:r>
      <w:r w:rsidR="001132DA" w:rsidRPr="00844303">
        <w:rPr>
          <w:lang w:val="sr-Cyrl-BA"/>
        </w:rPr>
        <w:t>љавања,</w:t>
      </w:r>
    </w:p>
    <w:p w14:paraId="30DC588B" w14:textId="347ABB51" w:rsidR="002C293D" w:rsidRPr="00844303" w:rsidRDefault="001132DA" w:rsidP="0047058F">
      <w:pPr>
        <w:autoSpaceDE w:val="0"/>
        <w:autoSpaceDN w:val="0"/>
        <w:adjustRightInd w:val="0"/>
        <w:ind w:firstLine="720"/>
        <w:rPr>
          <w:lang w:val="sr-Cyrl-BA"/>
        </w:rPr>
      </w:pPr>
      <w:r w:rsidRPr="00844303">
        <w:rPr>
          <w:lang w:val="sr-Cyrl-BA"/>
        </w:rPr>
        <w:t>7</w:t>
      </w:r>
      <w:r w:rsidR="008F33EA" w:rsidRPr="00844303">
        <w:rPr>
          <w:lang w:val="sr-Cyrl-BA"/>
        </w:rPr>
        <w:t xml:space="preserve">) </w:t>
      </w:r>
      <w:r w:rsidR="002C293D" w:rsidRPr="00844303">
        <w:rPr>
          <w:lang w:val="sr-Cyrl-BA"/>
        </w:rPr>
        <w:t>програме из познавања науке и технологије,</w:t>
      </w:r>
    </w:p>
    <w:p w14:paraId="103D8D03" w14:textId="7E165F05" w:rsidR="002C293D" w:rsidRPr="00844303" w:rsidRDefault="001132DA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8</w:t>
      </w:r>
      <w:r w:rsidR="00986B24" w:rsidRPr="00844303">
        <w:rPr>
          <w:lang w:val="sr-Cyrl-BA"/>
        </w:rPr>
        <w:t>)</w:t>
      </w:r>
      <w:r w:rsidR="00384784" w:rsidRPr="00844303">
        <w:rPr>
          <w:lang w:val="sr-Cyrl-BA"/>
        </w:rPr>
        <w:t xml:space="preserve"> </w:t>
      </w:r>
      <w:r w:rsidR="002C293D" w:rsidRPr="00844303">
        <w:rPr>
          <w:lang w:val="sr-Cyrl-BA"/>
        </w:rPr>
        <w:t>програме креат</w:t>
      </w:r>
      <w:r w:rsidR="0040601A" w:rsidRPr="00844303">
        <w:rPr>
          <w:lang w:val="sr-Cyrl-BA"/>
        </w:rPr>
        <w:t xml:space="preserve">ивног и умјетничког изражавања, као и других знања, </w:t>
      </w:r>
      <w:r w:rsidR="002C293D" w:rsidRPr="00844303">
        <w:rPr>
          <w:lang w:val="sr-Cyrl-BA"/>
        </w:rPr>
        <w:t>вјештина и способности.</w:t>
      </w:r>
    </w:p>
    <w:p w14:paraId="24576EA1" w14:textId="77777777" w:rsidR="002C293D" w:rsidRPr="00844303" w:rsidRDefault="002C293D" w:rsidP="0047058F">
      <w:pPr>
        <w:autoSpaceDE w:val="0"/>
        <w:autoSpaceDN w:val="0"/>
        <w:adjustRightInd w:val="0"/>
        <w:ind w:left="360"/>
        <w:jc w:val="both"/>
        <w:rPr>
          <w:color w:val="C00000"/>
        </w:rPr>
      </w:pPr>
    </w:p>
    <w:p w14:paraId="493BD55A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24.</w:t>
      </w:r>
    </w:p>
    <w:p w14:paraId="1774C6BF" w14:textId="77777777" w:rsidR="008F1052" w:rsidRPr="00844303" w:rsidRDefault="008F1052" w:rsidP="0047058F">
      <w:pPr>
        <w:autoSpaceDE w:val="0"/>
        <w:autoSpaceDN w:val="0"/>
        <w:adjustRightInd w:val="0"/>
        <w:jc w:val="both"/>
        <w:rPr>
          <w:lang w:val="sr-Cyrl-BA"/>
        </w:rPr>
      </w:pPr>
    </w:p>
    <w:p w14:paraId="75F95A2F" w14:textId="3A79241E" w:rsidR="002C293D" w:rsidRPr="00844303" w:rsidRDefault="00F87CE3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 Јавно важеће програме</w:t>
      </w:r>
      <w:r w:rsidR="002C293D" w:rsidRPr="00844303">
        <w:rPr>
          <w:lang w:val="sr-Cyrl-BA"/>
        </w:rPr>
        <w:t xml:space="preserve"> оспособљавањ</w:t>
      </w:r>
      <w:r w:rsidR="00EC1E76" w:rsidRPr="00844303">
        <w:rPr>
          <w:lang w:val="sr-Cyrl-BA"/>
        </w:rPr>
        <w:t>а</w:t>
      </w:r>
      <w:r w:rsidR="0032454D" w:rsidRPr="00844303">
        <w:rPr>
          <w:lang w:val="sr-Cyrl-BA"/>
        </w:rPr>
        <w:t xml:space="preserve"> </w:t>
      </w:r>
      <w:r w:rsidR="002C293D" w:rsidRPr="00844303">
        <w:rPr>
          <w:lang w:val="sr-Cyrl-BA"/>
        </w:rPr>
        <w:t>и програме усавршавања, на захтјев заинтересованих правних субјеката, доноси Завод.</w:t>
      </w:r>
    </w:p>
    <w:p w14:paraId="4A467270" w14:textId="73D94C30" w:rsidR="00A80947" w:rsidRPr="00844303" w:rsidRDefault="002C293D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Прије</w:t>
      </w:r>
      <w:r w:rsidR="008F1052" w:rsidRPr="00844303">
        <w:rPr>
          <w:lang w:val="sr-Cyrl-BA"/>
        </w:rPr>
        <w:t xml:space="preserve"> одобрења за </w:t>
      </w:r>
      <w:r w:rsidRPr="00844303">
        <w:rPr>
          <w:lang w:val="sr-Cyrl-BA"/>
        </w:rPr>
        <w:t>извођење програма из става 1. овог члана</w:t>
      </w:r>
      <w:r w:rsidR="00384784" w:rsidRPr="00844303">
        <w:rPr>
          <w:lang w:val="sr-Cyrl-BA"/>
        </w:rPr>
        <w:t>,</w:t>
      </w:r>
      <w:r w:rsidRPr="00844303">
        <w:rPr>
          <w:lang w:val="sr-Cyrl-BA"/>
        </w:rPr>
        <w:t xml:space="preserve"> Завод прибавља мишљење министарства надлежног за област за коју се програм доноси, Завода за запошљавање и Привредне коморе која обезбјеђује мишљење репрезентативног удружења послодаваца на нивоу Републике.</w:t>
      </w:r>
    </w:p>
    <w:p w14:paraId="52754C9A" w14:textId="3AE4601A" w:rsidR="006A44DE" w:rsidRPr="00844303" w:rsidRDefault="006A44DE" w:rsidP="0047058F">
      <w:pPr>
        <w:autoSpaceDE w:val="0"/>
        <w:autoSpaceDN w:val="0"/>
        <w:adjustRightInd w:val="0"/>
        <w:jc w:val="center"/>
      </w:pPr>
    </w:p>
    <w:p w14:paraId="0BA10C88" w14:textId="18D02471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25.</w:t>
      </w:r>
    </w:p>
    <w:p w14:paraId="3C6A68B7" w14:textId="77777777" w:rsidR="002C293D" w:rsidRPr="00844303" w:rsidRDefault="002C293D" w:rsidP="0047058F">
      <w:pPr>
        <w:autoSpaceDE w:val="0"/>
        <w:autoSpaceDN w:val="0"/>
        <w:adjustRightInd w:val="0"/>
        <w:jc w:val="both"/>
        <w:rPr>
          <w:lang w:val="sr-Cyrl-BA"/>
        </w:rPr>
      </w:pPr>
      <w:r w:rsidRPr="00844303">
        <w:rPr>
          <w:lang w:val="sr-Cyrl-BA"/>
        </w:rPr>
        <w:t xml:space="preserve"> </w:t>
      </w:r>
    </w:p>
    <w:p w14:paraId="59400DDE" w14:textId="0A9089CE" w:rsidR="00A80947" w:rsidRPr="00844303" w:rsidRDefault="00A80947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(1) </w:t>
      </w:r>
      <w:r w:rsidR="0040601A" w:rsidRPr="00844303">
        <w:rPr>
          <w:lang w:val="sr-Cyrl-BA"/>
        </w:rPr>
        <w:t xml:space="preserve">Основно образовање одраслих </w:t>
      </w:r>
      <w:r w:rsidR="002C293D" w:rsidRPr="00844303">
        <w:rPr>
          <w:lang w:val="sr-Cyrl-BA"/>
        </w:rPr>
        <w:t xml:space="preserve">изводи </w:t>
      </w:r>
      <w:r w:rsidR="0040601A" w:rsidRPr="00844303">
        <w:rPr>
          <w:lang w:val="sr-Cyrl-BA"/>
        </w:rPr>
        <w:t xml:space="preserve">се </w:t>
      </w:r>
      <w:r w:rsidR="002C293D" w:rsidRPr="00844303">
        <w:rPr>
          <w:lang w:val="sr-Cyrl-BA"/>
        </w:rPr>
        <w:t>према формалном наставном плану и програму основног образовања одраслих.</w:t>
      </w:r>
    </w:p>
    <w:p w14:paraId="0960F23E" w14:textId="3DAFFF96" w:rsidR="00A80947" w:rsidRPr="00844303" w:rsidRDefault="00A80947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(2) </w:t>
      </w:r>
      <w:r w:rsidR="002C293D" w:rsidRPr="00844303">
        <w:rPr>
          <w:lang w:val="sr-Cyrl-BA"/>
        </w:rPr>
        <w:t>Министар, на приједлог Завода, доноси формални наставни план и програм образовања одраслих за основно о</w:t>
      </w:r>
      <w:r w:rsidRPr="00844303">
        <w:rPr>
          <w:lang w:val="sr-Cyrl-BA"/>
        </w:rPr>
        <w:t>бразовање одраслих.</w:t>
      </w:r>
    </w:p>
    <w:p w14:paraId="6739D9E9" w14:textId="000AFB04" w:rsidR="002C293D" w:rsidRPr="00844303" w:rsidRDefault="00A80947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(3) </w:t>
      </w:r>
      <w:r w:rsidR="002C293D" w:rsidRPr="00844303">
        <w:rPr>
          <w:lang w:val="sr-Cyrl-BA"/>
        </w:rPr>
        <w:t>Програми формалног образовања одраслих за стицање средње стручне спреме, преквалификацију и доквалификацију извод</w:t>
      </w:r>
      <w:r w:rsidR="0040601A" w:rsidRPr="00844303">
        <w:rPr>
          <w:lang w:val="sr-Cyrl-BA"/>
        </w:rPr>
        <w:t>е</w:t>
      </w:r>
      <w:r w:rsidR="002C293D" w:rsidRPr="00844303">
        <w:rPr>
          <w:lang w:val="sr-Cyrl-BA"/>
        </w:rPr>
        <w:t xml:space="preserve"> се према наставним плановима и програмима за редовне ученике средње школе</w:t>
      </w:r>
      <w:r w:rsidR="0040601A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на начин да се број часова теоретске наставе умањује за 50%</w:t>
      </w:r>
      <w:r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док се број часова практичне наставе не умањује.</w:t>
      </w:r>
    </w:p>
    <w:p w14:paraId="3169B1FC" w14:textId="77777777" w:rsidR="00A80947" w:rsidRPr="00844303" w:rsidRDefault="00A80947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498CEF2E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3EDDF16E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26.</w:t>
      </w:r>
    </w:p>
    <w:p w14:paraId="6383DD7A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54D48D53" w14:textId="77777777" w:rsidR="00B34FE4" w:rsidRPr="00844303" w:rsidRDefault="002C293D" w:rsidP="0047058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lang w:val="sr-Cyrl-BA"/>
        </w:rPr>
      </w:pPr>
      <w:r w:rsidRPr="00844303">
        <w:rPr>
          <w:lang w:val="sr-Cyrl-BA"/>
        </w:rPr>
        <w:t>Програми образо</w:t>
      </w:r>
      <w:r w:rsidR="00B34FE4" w:rsidRPr="00844303">
        <w:rPr>
          <w:lang w:val="sr-Cyrl-BA"/>
        </w:rPr>
        <w:t>вања одраслих могу се изводити:</w:t>
      </w:r>
    </w:p>
    <w:p w14:paraId="793E9A97" w14:textId="77777777" w:rsidR="00B34FE4" w:rsidRPr="00844303" w:rsidRDefault="00B34FE4" w:rsidP="001A4201">
      <w:pPr>
        <w:pStyle w:val="ListParagraph"/>
        <w:autoSpaceDE w:val="0"/>
        <w:autoSpaceDN w:val="0"/>
        <w:adjustRightInd w:val="0"/>
        <w:ind w:left="810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 xml:space="preserve">редовном наставом, </w:t>
      </w:r>
    </w:p>
    <w:p w14:paraId="71BD9334" w14:textId="77777777" w:rsidR="00B34FE4" w:rsidRPr="00844303" w:rsidRDefault="00B34FE4" w:rsidP="001A4201">
      <w:pPr>
        <w:pStyle w:val="ListParagraph"/>
        <w:autoSpaceDE w:val="0"/>
        <w:autoSpaceDN w:val="0"/>
        <w:adjustRightInd w:val="0"/>
        <w:ind w:left="810"/>
        <w:rPr>
          <w:lang w:val="sr-Cyrl-BA"/>
        </w:rPr>
      </w:pPr>
      <w:r w:rsidRPr="00844303">
        <w:rPr>
          <w:lang w:val="sr-Cyrl-BA"/>
        </w:rPr>
        <w:t>2) консултативно-инструктивном наставом,</w:t>
      </w:r>
    </w:p>
    <w:p w14:paraId="10C537F1" w14:textId="77777777" w:rsidR="00B34FE4" w:rsidRPr="00844303" w:rsidRDefault="00B34FE4" w:rsidP="001A4201">
      <w:pPr>
        <w:pStyle w:val="ListParagraph"/>
        <w:autoSpaceDE w:val="0"/>
        <w:autoSpaceDN w:val="0"/>
        <w:adjustRightInd w:val="0"/>
        <w:ind w:left="810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практичним радом.</w:t>
      </w:r>
    </w:p>
    <w:p w14:paraId="78FFCA60" w14:textId="28CCE171" w:rsidR="00B34FE4" w:rsidRPr="00844303" w:rsidRDefault="00B34FE4" w:rsidP="00384784">
      <w:pPr>
        <w:pStyle w:val="ListParagraph"/>
        <w:autoSpaceDE w:val="0"/>
        <w:autoSpaceDN w:val="0"/>
        <w:adjustRightInd w:val="0"/>
        <w:ind w:left="0" w:firstLine="720"/>
        <w:jc w:val="both"/>
        <w:rPr>
          <w:lang w:val="sr-Cyrl-BA"/>
        </w:rPr>
      </w:pPr>
      <w:r w:rsidRPr="00844303">
        <w:rPr>
          <w:lang w:val="sr-Cyrl-BA"/>
        </w:rPr>
        <w:lastRenderedPageBreak/>
        <w:t xml:space="preserve">(2) </w:t>
      </w:r>
      <w:r w:rsidR="002C293D" w:rsidRPr="00844303">
        <w:rPr>
          <w:lang w:val="sr-Cyrl-BA"/>
        </w:rPr>
        <w:t xml:space="preserve">Изузетно од става 1. </w:t>
      </w:r>
      <w:r w:rsidRPr="00844303">
        <w:rPr>
          <w:lang w:val="sr-Cyrl-BA"/>
        </w:rPr>
        <w:t xml:space="preserve">овог члана, </w:t>
      </w:r>
      <w:r w:rsidR="002C293D" w:rsidRPr="00844303">
        <w:rPr>
          <w:lang w:val="sr-Cyrl-BA"/>
        </w:rPr>
        <w:t xml:space="preserve">теоретска настава у образовању одраслих се може реализовати и путем наставе на даљину, </w:t>
      </w:r>
      <w:r w:rsidR="006B5F57" w:rsidRPr="00844303">
        <w:rPr>
          <w:lang w:val="sr-Cyrl-BA"/>
        </w:rPr>
        <w:t>коришћ</w:t>
      </w:r>
      <w:r w:rsidR="002C293D" w:rsidRPr="00844303">
        <w:rPr>
          <w:lang w:val="sr-Cyrl-BA"/>
        </w:rPr>
        <w:t>ењем различитих средстава електронске комуникације, у случајевима проглашења ванредне ситуације или у случају проглашења ванредног стања, као и у другим оправданим случајевима, уз сагласност Завода.</w:t>
      </w:r>
    </w:p>
    <w:p w14:paraId="0803BD10" w14:textId="667ABEA4" w:rsidR="002C293D" w:rsidRPr="00844303" w:rsidRDefault="00B34FE4" w:rsidP="00384784">
      <w:pPr>
        <w:pStyle w:val="ListParagraph"/>
        <w:autoSpaceDE w:val="0"/>
        <w:autoSpaceDN w:val="0"/>
        <w:adjustRightInd w:val="0"/>
        <w:ind w:left="0" w:firstLine="720"/>
        <w:jc w:val="both"/>
        <w:rPr>
          <w:lang w:val="sr-Cyrl-BA"/>
        </w:rPr>
      </w:pPr>
      <w:r w:rsidRPr="00844303">
        <w:rPr>
          <w:lang w:val="sr-Cyrl-BA"/>
        </w:rPr>
        <w:t xml:space="preserve">(3) </w:t>
      </w:r>
      <w:r w:rsidR="002C293D" w:rsidRPr="00844303">
        <w:rPr>
          <w:lang w:val="sr-Cyrl-BA"/>
        </w:rPr>
        <w:t>Организатор формалног образовања одраслих, уз сагласност Завода</w:t>
      </w:r>
      <w:r w:rsidR="0040601A" w:rsidRPr="00844303">
        <w:rPr>
          <w:lang w:val="sr-Cyrl-BA"/>
        </w:rPr>
        <w:t>, приликом реализације програма</w:t>
      </w:r>
      <w:r w:rsidR="002C293D" w:rsidRPr="00844303">
        <w:rPr>
          <w:lang w:val="sr-Cyrl-BA"/>
        </w:rPr>
        <w:t xml:space="preserve"> може изм</w:t>
      </w:r>
      <w:r w:rsidR="00A80947" w:rsidRPr="00844303">
        <w:rPr>
          <w:lang w:val="sr-Cyrl-BA"/>
        </w:rPr>
        <w:t>и</w:t>
      </w:r>
      <w:r w:rsidR="002C293D" w:rsidRPr="00844303">
        <w:rPr>
          <w:lang w:val="sr-Cyrl-BA"/>
        </w:rPr>
        <w:t>јенити до 3</w:t>
      </w:r>
      <w:r w:rsidR="008F1052" w:rsidRPr="00844303">
        <w:rPr>
          <w:lang w:val="sr-Cyrl-BA"/>
        </w:rPr>
        <w:t xml:space="preserve">0% садржаја наставног програма </w:t>
      </w:r>
      <w:r w:rsidR="002C293D" w:rsidRPr="00844303">
        <w:rPr>
          <w:lang w:val="sr-Cyrl-BA"/>
        </w:rPr>
        <w:t>у складу са потребама тржишта рада.</w:t>
      </w:r>
    </w:p>
    <w:p w14:paraId="11BC0341" w14:textId="23A0E2AE" w:rsidR="00E46F88" w:rsidRPr="00844303" w:rsidRDefault="00E46F88" w:rsidP="00384784">
      <w:pPr>
        <w:pStyle w:val="ListParagraph"/>
        <w:autoSpaceDE w:val="0"/>
        <w:autoSpaceDN w:val="0"/>
        <w:adjustRightInd w:val="0"/>
        <w:ind w:left="0" w:firstLine="720"/>
        <w:jc w:val="both"/>
        <w:rPr>
          <w:lang w:val="sr-Cyrl-BA"/>
        </w:rPr>
      </w:pPr>
      <w:r w:rsidRPr="00844303">
        <w:rPr>
          <w:lang w:val="sr-Cyrl-BA"/>
        </w:rPr>
        <w:t>(4) Организатор формалног образовања одраслих може до 30% часова теоретске наставе из програма образовања одраслих изводити консултативно</w:t>
      </w:r>
      <w:r w:rsidR="00384784" w:rsidRPr="00844303">
        <w:rPr>
          <w:lang w:val="sr-Cyrl-BA"/>
        </w:rPr>
        <w:t>-</w:t>
      </w:r>
      <w:r w:rsidRPr="00844303">
        <w:rPr>
          <w:lang w:val="sr-Cyrl-BA"/>
        </w:rPr>
        <w:t>инструктивном наставом.</w:t>
      </w:r>
    </w:p>
    <w:p w14:paraId="1278CFC7" w14:textId="77777777" w:rsidR="00B34FE4" w:rsidRPr="00844303" w:rsidRDefault="00B34FE4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3FC7CB47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27.</w:t>
      </w:r>
    </w:p>
    <w:p w14:paraId="6ECE2F4B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76F93B8A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</w:t>
      </w:r>
      <w:r w:rsidR="0040601A" w:rsidRPr="00844303">
        <w:rPr>
          <w:lang w:val="sr-Cyrl-BA"/>
        </w:rPr>
        <w:t xml:space="preserve"> Програм образовања одраслих </w:t>
      </w:r>
      <w:r w:rsidRPr="00844303">
        <w:rPr>
          <w:lang w:val="sr-Cyrl-BA"/>
        </w:rPr>
        <w:t xml:space="preserve">организује </w:t>
      </w:r>
      <w:r w:rsidR="0040601A" w:rsidRPr="00844303">
        <w:rPr>
          <w:lang w:val="sr-Cyrl-BA"/>
        </w:rPr>
        <w:t xml:space="preserve">се </w:t>
      </w:r>
      <w:r w:rsidRPr="00844303">
        <w:rPr>
          <w:lang w:val="sr-Cyrl-BA"/>
        </w:rPr>
        <w:t xml:space="preserve">по принципу модуларног рада. </w:t>
      </w:r>
    </w:p>
    <w:p w14:paraId="526E2188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Извођење програма за стицање средње стручне спреме одраслих траје у складу са бројем часова предвиђеним програмима средњег стручног образовања одраслих.</w:t>
      </w:r>
    </w:p>
    <w:p w14:paraId="660936BF" w14:textId="4FCBD249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(3) Извођење </w:t>
      </w:r>
      <w:r w:rsidR="00F73B47" w:rsidRPr="00844303">
        <w:rPr>
          <w:lang w:val="sr-Cyrl-BA"/>
        </w:rPr>
        <w:t xml:space="preserve"> </w:t>
      </w:r>
      <w:r w:rsidR="00F73B47" w:rsidRPr="00844303">
        <w:rPr>
          <w:lang w:val="sr-Cyrl-RS"/>
        </w:rPr>
        <w:t xml:space="preserve">јавно важећих </w:t>
      </w:r>
      <w:r w:rsidRPr="00844303">
        <w:rPr>
          <w:lang w:val="sr-Cyrl-BA"/>
        </w:rPr>
        <w:t>програма оспособљавања</w:t>
      </w:r>
      <w:r w:rsidR="00F73B47" w:rsidRPr="00844303">
        <w:rPr>
          <w:lang w:val="sr-Cyrl-BA"/>
        </w:rPr>
        <w:t xml:space="preserve"> </w:t>
      </w:r>
      <w:r w:rsidRPr="00844303">
        <w:rPr>
          <w:lang w:val="sr-Cyrl-BA"/>
        </w:rPr>
        <w:t>траје у складу са бројем часова предвиђеним програмима.</w:t>
      </w:r>
    </w:p>
    <w:p w14:paraId="0A861D26" w14:textId="77777777" w:rsidR="00B34FE4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(4) Извођење програма усаврша</w:t>
      </w:r>
      <w:r w:rsidR="00B34FE4" w:rsidRPr="00844303">
        <w:rPr>
          <w:lang w:val="sr-Cyrl-BA"/>
        </w:rPr>
        <w:t>вања није временски ограничено.</w:t>
      </w:r>
    </w:p>
    <w:p w14:paraId="5618F386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(5) Полазник прог</w:t>
      </w:r>
      <w:r w:rsidR="00B34FE4" w:rsidRPr="00844303">
        <w:rPr>
          <w:lang w:val="sr-Cyrl-BA"/>
        </w:rPr>
        <w:t xml:space="preserve">рама из ст. 2. и 3. овог члана </w:t>
      </w:r>
      <w:r w:rsidRPr="00844303">
        <w:rPr>
          <w:lang w:val="sr-Cyrl-BA"/>
        </w:rPr>
        <w:t>може бити оправдано одсутан највише 30% часова током реализације програма.</w:t>
      </w:r>
    </w:p>
    <w:p w14:paraId="747DBFB6" w14:textId="77777777" w:rsidR="009E3BFC" w:rsidRPr="00844303" w:rsidRDefault="009E3BFC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2E4BBFC1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28.</w:t>
      </w:r>
    </w:p>
    <w:p w14:paraId="10C7C6F5" w14:textId="77777777" w:rsidR="005B7062" w:rsidRPr="00844303" w:rsidRDefault="005B7062" w:rsidP="00A2579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</w:p>
    <w:p w14:paraId="6F88B34E" w14:textId="50A97A5B" w:rsidR="002C293D" w:rsidRPr="00844303" w:rsidRDefault="002C293D" w:rsidP="00A2579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 Програми образовања или дијелови програма образовања одраслих, ради увођења организационих промјена, примјене савремених технологија, захтјева тржишта за дефицитарна занимања и слично, могу се уводити и провјеравати огледним</w:t>
      </w:r>
      <w:r w:rsidR="008F1052" w:rsidRPr="00844303">
        <w:rPr>
          <w:lang w:val="sr-Cyrl-BA"/>
        </w:rPr>
        <w:t xml:space="preserve"> </w:t>
      </w:r>
      <w:r w:rsidRPr="00844303">
        <w:rPr>
          <w:lang w:val="sr-Cyrl-BA"/>
        </w:rPr>
        <w:t>програмом, на приједлог школе, Удружења послодаваца, Завода за запошљавање или других заинтересованих организација.</w:t>
      </w:r>
    </w:p>
    <w:p w14:paraId="6A53B91C" w14:textId="43165DA9" w:rsidR="002C293D" w:rsidRPr="00844303" w:rsidRDefault="002C293D" w:rsidP="00A2579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(2) </w:t>
      </w:r>
      <w:r w:rsidR="006A7293" w:rsidRPr="00844303">
        <w:rPr>
          <w:lang w:val="sr-Cyrl-BA"/>
        </w:rPr>
        <w:t>Организаторе</w:t>
      </w:r>
      <w:r w:rsidR="0040601A" w:rsidRPr="00844303">
        <w:rPr>
          <w:lang w:val="sr-Cyrl-BA"/>
        </w:rPr>
        <w:t xml:space="preserve"> образовања одраслих који </w:t>
      </w:r>
      <w:r w:rsidRPr="00844303">
        <w:rPr>
          <w:lang w:val="sr-Cyrl-BA"/>
        </w:rPr>
        <w:t>извод</w:t>
      </w:r>
      <w:r w:rsidR="0040601A" w:rsidRPr="00844303">
        <w:rPr>
          <w:lang w:val="sr-Cyrl-BA"/>
        </w:rPr>
        <w:t>е огледни програм</w:t>
      </w:r>
      <w:r w:rsidRPr="00844303">
        <w:rPr>
          <w:lang w:val="sr-Cyrl-BA"/>
        </w:rPr>
        <w:t xml:space="preserve"> одређује Министарство, на приједлог Завода и заинтересованих организација.</w:t>
      </w:r>
    </w:p>
    <w:p w14:paraId="28F15817" w14:textId="7F9116AC" w:rsidR="002C293D" w:rsidRPr="00844303" w:rsidRDefault="002C293D" w:rsidP="00A2579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(3) Извођење огледног програма прати Завод.</w:t>
      </w:r>
    </w:p>
    <w:p w14:paraId="4DCD39EE" w14:textId="255F9188" w:rsidR="002C293D" w:rsidRPr="00844303" w:rsidRDefault="002C293D" w:rsidP="00A25798">
      <w:pPr>
        <w:autoSpaceDE w:val="0"/>
        <w:autoSpaceDN w:val="0"/>
        <w:adjustRightInd w:val="0"/>
        <w:ind w:firstLine="720"/>
        <w:jc w:val="both"/>
        <w:rPr>
          <w:b/>
          <w:lang w:val="sr-Cyrl-BA"/>
        </w:rPr>
      </w:pPr>
      <w:r w:rsidRPr="00844303">
        <w:rPr>
          <w:lang w:val="sr-Cyrl-BA"/>
        </w:rPr>
        <w:t xml:space="preserve">(4) Стечено знање, вјештине и способности, у смислу става 1. овог члана, провјеравају се код организатора образовања одраслих који </w:t>
      </w:r>
      <w:r w:rsidR="0036184D" w:rsidRPr="00844303">
        <w:rPr>
          <w:lang w:val="sr-Cyrl-BA"/>
        </w:rPr>
        <w:t>с</w:t>
      </w:r>
      <w:r w:rsidRPr="00844303">
        <w:rPr>
          <w:lang w:val="sr-Cyrl-BA"/>
        </w:rPr>
        <w:t>проводи огледни програм, а изузетно, може и</w:t>
      </w:r>
      <w:r w:rsidR="00F73B47" w:rsidRPr="00844303">
        <w:rPr>
          <w:lang w:val="sr-Cyrl-BA"/>
        </w:rPr>
        <w:t xml:space="preserve"> </w:t>
      </w:r>
      <w:r w:rsidRPr="00844303">
        <w:rPr>
          <w:lang w:val="sr-Cyrl-BA"/>
        </w:rPr>
        <w:t>код Испитног центра</w:t>
      </w:r>
      <w:r w:rsidR="00F73B47" w:rsidRPr="00844303">
        <w:rPr>
          <w:lang w:val="sr-Cyrl-BA"/>
        </w:rPr>
        <w:t xml:space="preserve"> који је организациона јединица</w:t>
      </w:r>
      <w:r w:rsidR="00D4322E" w:rsidRPr="00844303">
        <w:rPr>
          <w:lang w:val="sr-Cyrl-BA"/>
        </w:rPr>
        <w:t xml:space="preserve"> Завода.</w:t>
      </w:r>
    </w:p>
    <w:p w14:paraId="5534358D" w14:textId="77777777" w:rsidR="002C293D" w:rsidRPr="00844303" w:rsidRDefault="002C293D" w:rsidP="0047058F">
      <w:pPr>
        <w:autoSpaceDE w:val="0"/>
        <w:autoSpaceDN w:val="0"/>
        <w:adjustRightInd w:val="0"/>
        <w:rPr>
          <w:bCs/>
          <w:lang w:val="sr-Cyrl-BA"/>
        </w:rPr>
      </w:pPr>
    </w:p>
    <w:p w14:paraId="4EF7571C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29.</w:t>
      </w:r>
    </w:p>
    <w:p w14:paraId="01D5B4CD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7E85D7F6" w14:textId="65687017" w:rsidR="002C293D" w:rsidRPr="00844303" w:rsidRDefault="002C293D" w:rsidP="00450E8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 Програми образовања одраслих</w:t>
      </w:r>
      <w:r w:rsidRPr="00844303">
        <w:rPr>
          <w:color w:val="FF0000"/>
          <w:lang w:val="sr-Cyrl-BA"/>
        </w:rPr>
        <w:t xml:space="preserve"> </w:t>
      </w:r>
      <w:r w:rsidRPr="00844303">
        <w:rPr>
          <w:lang w:val="sr-Cyrl-BA"/>
        </w:rPr>
        <w:t>који се реализују кроз практичан рад могу се остваривати код послодавца и код другог организатора образовања одраслих</w:t>
      </w:r>
      <w:r w:rsidR="0040601A" w:rsidRPr="00844303">
        <w:rPr>
          <w:lang w:val="sr-Cyrl-BA"/>
        </w:rPr>
        <w:t>,</w:t>
      </w:r>
      <w:r w:rsidRPr="00844303">
        <w:rPr>
          <w:lang w:val="sr-Cyrl-BA"/>
        </w:rPr>
        <w:t xml:space="preserve"> а уређују се уговором. </w:t>
      </w:r>
    </w:p>
    <w:p w14:paraId="742692F8" w14:textId="09A4E33F" w:rsidR="002C293D" w:rsidRPr="00844303" w:rsidRDefault="002C293D" w:rsidP="00450E8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(2) Ако се практични рад изводи код послодавца који није и организатор образовања одраслих, међусобна права и обавезе организатора образовања одраслих и послодавца уређују се уговором, а међусобна права полазника образовања одраслих и послодавца </w:t>
      </w:r>
      <w:r w:rsidR="005D6D61" w:rsidRPr="00844303">
        <w:rPr>
          <w:lang w:val="sr-Cyrl-BA"/>
        </w:rPr>
        <w:t xml:space="preserve">уређују се </w:t>
      </w:r>
      <w:r w:rsidRPr="00844303">
        <w:rPr>
          <w:lang w:val="sr-Cyrl-BA"/>
        </w:rPr>
        <w:t>уговором о практичном раду.</w:t>
      </w:r>
    </w:p>
    <w:p w14:paraId="06E1216B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3EC0A28F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01885963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05CBB9F3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lastRenderedPageBreak/>
        <w:t>Члан 30.</w:t>
      </w:r>
    </w:p>
    <w:p w14:paraId="73A95BF7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color w:val="FF0000"/>
          <w:lang w:val="sr-Cyrl-BA"/>
        </w:rPr>
      </w:pPr>
    </w:p>
    <w:p w14:paraId="433A17E1" w14:textId="467A1F43" w:rsidR="002C293D" w:rsidRPr="00844303" w:rsidRDefault="002C293D" w:rsidP="00450E88">
      <w:pPr>
        <w:autoSpaceDE w:val="0"/>
        <w:autoSpaceDN w:val="0"/>
        <w:adjustRightInd w:val="0"/>
        <w:ind w:firstLine="720"/>
        <w:jc w:val="both"/>
        <w:rPr>
          <w:strike/>
          <w:lang w:val="sr-Cyrl-BA"/>
        </w:rPr>
      </w:pPr>
      <w:r w:rsidRPr="00844303">
        <w:rPr>
          <w:lang w:val="sr-Cyrl-BA"/>
        </w:rPr>
        <w:t xml:space="preserve">(1) Привредна комора, Занатско-предузетничка комора и </w:t>
      </w:r>
      <w:r w:rsidR="008F1052" w:rsidRPr="00844303">
        <w:rPr>
          <w:lang w:val="sr-Cyrl-BA"/>
        </w:rPr>
        <w:t>Унија удружења послодаваца могу</w:t>
      </w:r>
      <w:r w:rsidRPr="00844303">
        <w:rPr>
          <w:lang w:val="sr-Cyrl-BA"/>
        </w:rPr>
        <w:t xml:space="preserve"> да предлажу и да припремају одговарајуће јавно важеће програме оспособљавања и формалне програме усаврш</w:t>
      </w:r>
      <w:r w:rsidR="00B34FE4" w:rsidRPr="00844303">
        <w:rPr>
          <w:lang w:val="sr-Cyrl-BA"/>
        </w:rPr>
        <w:t>а</w:t>
      </w:r>
      <w:r w:rsidRPr="00844303">
        <w:rPr>
          <w:lang w:val="sr-Cyrl-BA"/>
        </w:rPr>
        <w:t>вања и старају се о практичном образовању у тим програмима.</w:t>
      </w:r>
    </w:p>
    <w:p w14:paraId="26B2E40A" w14:textId="408D11AF" w:rsidR="00B34FE4" w:rsidRPr="00844303" w:rsidRDefault="002C293D" w:rsidP="00450E8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Привредна комора, Занатско-предузетничка комора и Унија у</w:t>
      </w:r>
      <w:r w:rsidR="00B34FE4" w:rsidRPr="00844303">
        <w:rPr>
          <w:lang w:val="sr-Cyrl-BA"/>
        </w:rPr>
        <w:t>дружења послодаваца:</w:t>
      </w:r>
    </w:p>
    <w:p w14:paraId="37E30A2E" w14:textId="7EEC4FFF" w:rsidR="00B34FE4" w:rsidRPr="00844303" w:rsidRDefault="00B34FE4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организују савјетовања и специјализације за запослене (маркетинг, менаџмент и др.),</w:t>
      </w:r>
    </w:p>
    <w:p w14:paraId="1C0A698B" w14:textId="4AC5D948" w:rsidR="00B34FE4" w:rsidRPr="00844303" w:rsidRDefault="00B34FE4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учествују у конципирању програма учења уз рад, за стицање специјалистичких знања и спровод</w:t>
      </w:r>
      <w:r w:rsidR="0040601A" w:rsidRPr="00844303">
        <w:rPr>
          <w:lang w:val="sr-Cyrl-BA"/>
        </w:rPr>
        <w:t>е</w:t>
      </w:r>
      <w:r w:rsidR="002C293D" w:rsidRPr="00844303">
        <w:rPr>
          <w:lang w:val="sr-Cyrl-BA"/>
        </w:rPr>
        <w:t xml:space="preserve"> перманентно образовање,</w:t>
      </w:r>
    </w:p>
    <w:p w14:paraId="567FC360" w14:textId="232D6B83" w:rsidR="00B34FE4" w:rsidRPr="00844303" w:rsidRDefault="00B34FE4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предлажу стандарде практичних знања,</w:t>
      </w:r>
    </w:p>
    <w:p w14:paraId="7E771775" w14:textId="20823797" w:rsidR="00B34FE4" w:rsidRPr="00844303" w:rsidRDefault="00B34FE4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предлажу Заводу програме усавршавања и оспособљавања одраслих,</w:t>
      </w:r>
    </w:p>
    <w:p w14:paraId="39CBDEB0" w14:textId="3E9B5BC5" w:rsidR="002C293D" w:rsidRPr="00844303" w:rsidRDefault="00B34FE4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5) </w:t>
      </w:r>
      <w:r w:rsidR="002C293D" w:rsidRPr="00844303">
        <w:rPr>
          <w:lang w:val="sr-Cyrl-BA"/>
        </w:rPr>
        <w:t>предлажу своје представнике за чланове испитних комисија за стицање квалификација.</w:t>
      </w:r>
    </w:p>
    <w:p w14:paraId="5D2AD117" w14:textId="67BB31EB" w:rsidR="00B34FE4" w:rsidRPr="00844303" w:rsidRDefault="002C293D" w:rsidP="005B7062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(3) Привредна комора:</w:t>
      </w:r>
    </w:p>
    <w:p w14:paraId="4EA44050" w14:textId="1376ED5A" w:rsidR="00B34FE4" w:rsidRPr="00844303" w:rsidRDefault="00B34FE4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води Регистар послодаваца код којих се обавља практичан рад</w:t>
      </w:r>
      <w:r w:rsidRPr="00844303">
        <w:rPr>
          <w:lang w:val="sr-Cyrl-BA"/>
        </w:rPr>
        <w:t>,</w:t>
      </w:r>
    </w:p>
    <w:p w14:paraId="0E44188E" w14:textId="547C4C2B" w:rsidR="00B34FE4" w:rsidRPr="00844303" w:rsidRDefault="00B34FE4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 xml:space="preserve">обавља савјетодавни рад у вези </w:t>
      </w:r>
      <w:r w:rsidR="008D0B98" w:rsidRPr="00844303">
        <w:rPr>
          <w:lang w:val="sr-Cyrl-BA"/>
        </w:rPr>
        <w:t xml:space="preserve">са </w:t>
      </w:r>
      <w:r w:rsidR="002C293D" w:rsidRPr="00844303">
        <w:rPr>
          <w:lang w:val="sr-Cyrl-BA"/>
        </w:rPr>
        <w:t>извођењ</w:t>
      </w:r>
      <w:r w:rsidR="008D0B98" w:rsidRPr="00844303">
        <w:rPr>
          <w:lang w:val="sr-Cyrl-BA"/>
        </w:rPr>
        <w:t>ем</w:t>
      </w:r>
      <w:r w:rsidR="002C293D" w:rsidRPr="00844303">
        <w:rPr>
          <w:lang w:val="sr-Cyrl-BA"/>
        </w:rPr>
        <w:t xml:space="preserve"> практичног рада</w:t>
      </w:r>
      <w:r w:rsidR="008D0B98" w:rsidRPr="00844303">
        <w:rPr>
          <w:lang w:val="sr-Cyrl-BA"/>
        </w:rPr>
        <w:t>,</w:t>
      </w:r>
    </w:p>
    <w:p w14:paraId="656EAABE" w14:textId="3F82E97C" w:rsidR="002C293D" w:rsidRPr="00844303" w:rsidRDefault="00B34FE4" w:rsidP="005B7062">
      <w:pPr>
        <w:autoSpaceDE w:val="0"/>
        <w:autoSpaceDN w:val="0"/>
        <w:adjustRightInd w:val="0"/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на захтјев организатора образовања, дај</w:t>
      </w:r>
      <w:r w:rsidRPr="00844303">
        <w:rPr>
          <w:lang w:val="sr-Cyrl-BA"/>
        </w:rPr>
        <w:t>е</w:t>
      </w:r>
      <w:r w:rsidR="002C293D" w:rsidRPr="00844303">
        <w:rPr>
          <w:lang w:val="sr-Cyrl-BA"/>
        </w:rPr>
        <w:t xml:space="preserve"> потребне податке о послодавцима код којих се може обављати практичан рад.</w:t>
      </w:r>
    </w:p>
    <w:p w14:paraId="61992CD6" w14:textId="5D01AFDB" w:rsidR="002C293D" w:rsidRPr="00844303" w:rsidRDefault="002C293D" w:rsidP="00450E88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(4) Начин провјере и верификације послодаваца код којих се обавља практичан рад, садржај и начин вођења </w:t>
      </w:r>
      <w:r w:rsidR="00F50104" w:rsidRPr="00844303">
        <w:rPr>
          <w:lang w:val="sr-Cyrl-BA"/>
        </w:rPr>
        <w:t>Р</w:t>
      </w:r>
      <w:r w:rsidRPr="00844303">
        <w:rPr>
          <w:lang w:val="sr-Cyrl-BA"/>
        </w:rPr>
        <w:t>егистра послодаваца</w:t>
      </w:r>
      <w:r w:rsidR="00520286" w:rsidRPr="00844303">
        <w:rPr>
          <w:lang w:val="sr-Cyrl-BA"/>
        </w:rPr>
        <w:t xml:space="preserve"> </w:t>
      </w:r>
      <w:r w:rsidRPr="00844303">
        <w:rPr>
          <w:lang w:val="sr-Cyrl-BA"/>
        </w:rPr>
        <w:t>прописује правилником министар</w:t>
      </w:r>
      <w:r w:rsidR="0040601A" w:rsidRPr="00844303">
        <w:rPr>
          <w:lang w:val="sr-Cyrl-BA"/>
        </w:rPr>
        <w:t>,</w:t>
      </w:r>
      <w:r w:rsidRPr="00844303">
        <w:rPr>
          <w:lang w:val="sr-Cyrl-BA"/>
        </w:rPr>
        <w:t xml:space="preserve"> на приједлог Завода, а уз претходно мишљење Привредне коморе.</w:t>
      </w:r>
    </w:p>
    <w:p w14:paraId="4C5A0A93" w14:textId="77777777" w:rsidR="002C293D" w:rsidRPr="00844303" w:rsidRDefault="002C293D" w:rsidP="0047058F">
      <w:pPr>
        <w:rPr>
          <w:lang w:val="sr-Cyrl-BA"/>
        </w:rPr>
      </w:pPr>
    </w:p>
    <w:p w14:paraId="14AF37BB" w14:textId="77777777" w:rsidR="001C4437" w:rsidRPr="00844303" w:rsidRDefault="001C4437" w:rsidP="0047058F">
      <w:pPr>
        <w:rPr>
          <w:b/>
          <w:lang w:val="sr-Cyrl-BA"/>
        </w:rPr>
      </w:pPr>
    </w:p>
    <w:p w14:paraId="04028CCE" w14:textId="77777777" w:rsidR="002C293D" w:rsidRPr="00844303" w:rsidRDefault="002C293D" w:rsidP="0047058F">
      <w:pPr>
        <w:rPr>
          <w:b/>
          <w:lang w:val="sr-Cyrl-BA"/>
        </w:rPr>
      </w:pPr>
      <w:r w:rsidRPr="00844303">
        <w:rPr>
          <w:b/>
          <w:lang w:val="sr-Cyrl-BA"/>
        </w:rPr>
        <w:t>ГЛАВА V</w:t>
      </w:r>
      <w:r w:rsidR="000D4A92" w:rsidRPr="00844303">
        <w:rPr>
          <w:b/>
          <w:lang w:val="sr-Cyrl-BA"/>
        </w:rPr>
        <w:t xml:space="preserve"> </w:t>
      </w:r>
    </w:p>
    <w:p w14:paraId="70E07833" w14:textId="77777777" w:rsidR="002C293D" w:rsidRPr="00844303" w:rsidRDefault="002C293D" w:rsidP="0047058F">
      <w:pPr>
        <w:rPr>
          <w:b/>
          <w:bCs/>
          <w:lang w:val="sr-Cyrl-BA"/>
        </w:rPr>
      </w:pPr>
      <w:r w:rsidRPr="00844303">
        <w:rPr>
          <w:b/>
          <w:bCs/>
          <w:lang w:val="sr-Cyrl-BA"/>
        </w:rPr>
        <w:t>ПОЛАЗНИЦИ, ИСПИТИ И НАСТАВНИЦИ ОБРАЗОВАЊА ОДРАСЛИХ</w:t>
      </w:r>
    </w:p>
    <w:p w14:paraId="6E7033A9" w14:textId="77777777" w:rsidR="002C293D" w:rsidRPr="00844303" w:rsidRDefault="002C293D" w:rsidP="0047058F">
      <w:pPr>
        <w:autoSpaceDE w:val="0"/>
        <w:autoSpaceDN w:val="0"/>
        <w:adjustRightInd w:val="0"/>
        <w:rPr>
          <w:b/>
          <w:lang w:val="sr-Cyrl-BA"/>
        </w:rPr>
      </w:pPr>
    </w:p>
    <w:p w14:paraId="617AD367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31.</w:t>
      </w:r>
    </w:p>
    <w:p w14:paraId="400CFDBF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4D6F4E5F" w14:textId="7D553C7B" w:rsidR="002C293D" w:rsidRPr="00844303" w:rsidRDefault="0040601A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 Одрасла лица</w:t>
      </w:r>
      <w:r w:rsidR="002C293D" w:rsidRPr="00844303">
        <w:rPr>
          <w:lang w:val="sr-Cyrl-BA"/>
        </w:rPr>
        <w:t xml:space="preserve"> кој</w:t>
      </w:r>
      <w:r w:rsidR="005D6D61" w:rsidRPr="00844303">
        <w:rPr>
          <w:lang w:val="sr-Cyrl-BA"/>
        </w:rPr>
        <w:t>а</w:t>
      </w:r>
      <w:r w:rsidR="002C293D" w:rsidRPr="00844303">
        <w:rPr>
          <w:lang w:val="sr-Cyrl-BA"/>
        </w:rPr>
        <w:t xml:space="preserve"> се уписују у програм образовања одраслих стичу статус полазника образовања одраслих.</w:t>
      </w:r>
    </w:p>
    <w:p w14:paraId="421E5F04" w14:textId="6AE9DA07" w:rsidR="002C293D" w:rsidRPr="00844303" w:rsidRDefault="008F1052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(2) </w:t>
      </w:r>
      <w:r w:rsidR="002C293D" w:rsidRPr="00844303">
        <w:rPr>
          <w:lang w:val="sr-Cyrl-BA"/>
        </w:rPr>
        <w:t>Полазник образовања одраслих</w:t>
      </w:r>
      <w:r w:rsidR="0040601A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у смислу овог закона</w:t>
      </w:r>
      <w:r w:rsidR="0040601A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може бити лице старије од 15 година које није завршило основно образовање, односно лице старије од 18 година које нема статус ученика, уколико уписује формални програм образовања одраслих.</w:t>
      </w:r>
    </w:p>
    <w:p w14:paraId="222FE164" w14:textId="1031C70E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(3) Полазник образовања одраслих уписује се у јавно важећи програм оспособљавања ако испуњава прописане услове </w:t>
      </w:r>
      <w:r w:rsidR="00F50104" w:rsidRPr="00844303">
        <w:rPr>
          <w:lang w:val="sr-Cyrl-BA"/>
        </w:rPr>
        <w:t>у вези са</w:t>
      </w:r>
      <w:r w:rsidRPr="00844303">
        <w:rPr>
          <w:lang w:val="sr-Cyrl-BA"/>
        </w:rPr>
        <w:t xml:space="preserve"> претходн</w:t>
      </w:r>
      <w:r w:rsidR="00F50104" w:rsidRPr="00844303">
        <w:rPr>
          <w:lang w:val="sr-Cyrl-BA"/>
        </w:rPr>
        <w:t>им</w:t>
      </w:r>
      <w:r w:rsidRPr="00844303">
        <w:rPr>
          <w:lang w:val="sr-Cyrl-BA"/>
        </w:rPr>
        <w:t xml:space="preserve"> образовањ</w:t>
      </w:r>
      <w:r w:rsidR="00F50104" w:rsidRPr="00844303">
        <w:rPr>
          <w:lang w:val="sr-Cyrl-BA"/>
        </w:rPr>
        <w:t>ем</w:t>
      </w:r>
      <w:r w:rsidRPr="00844303">
        <w:rPr>
          <w:lang w:val="sr-Cyrl-BA"/>
        </w:rPr>
        <w:t>, искуств</w:t>
      </w:r>
      <w:r w:rsidR="00F50104" w:rsidRPr="00844303">
        <w:rPr>
          <w:lang w:val="sr-Cyrl-BA"/>
        </w:rPr>
        <w:t>ом</w:t>
      </w:r>
      <w:r w:rsidRPr="00844303">
        <w:rPr>
          <w:lang w:val="sr-Cyrl-BA"/>
        </w:rPr>
        <w:t xml:space="preserve"> или посебни</w:t>
      </w:r>
      <w:r w:rsidR="00F50104" w:rsidRPr="00844303">
        <w:rPr>
          <w:lang w:val="sr-Cyrl-BA"/>
        </w:rPr>
        <w:t>м</w:t>
      </w:r>
      <w:r w:rsidRPr="00844303">
        <w:rPr>
          <w:lang w:val="sr-Cyrl-BA"/>
        </w:rPr>
        <w:t xml:space="preserve"> психофизички</w:t>
      </w:r>
      <w:r w:rsidR="00F50104" w:rsidRPr="00844303">
        <w:rPr>
          <w:lang w:val="sr-Cyrl-BA"/>
        </w:rPr>
        <w:t>м</w:t>
      </w:r>
      <w:r w:rsidRPr="00844303">
        <w:rPr>
          <w:lang w:val="sr-Cyrl-BA"/>
        </w:rPr>
        <w:t xml:space="preserve"> способности</w:t>
      </w:r>
      <w:r w:rsidR="00F50104" w:rsidRPr="00844303">
        <w:rPr>
          <w:lang w:val="sr-Cyrl-BA"/>
        </w:rPr>
        <w:t>ма</w:t>
      </w:r>
      <w:r w:rsidRPr="00844303">
        <w:rPr>
          <w:lang w:val="sr-Cyrl-BA"/>
        </w:rPr>
        <w:t>.</w:t>
      </w:r>
    </w:p>
    <w:p w14:paraId="21E67101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2089E545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32.</w:t>
      </w:r>
    </w:p>
    <w:p w14:paraId="652D3A7E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44969F6F" w14:textId="77777777" w:rsidR="001A4201" w:rsidRPr="00844303" w:rsidRDefault="002C293D" w:rsidP="00EA4F2B">
      <w:pPr>
        <w:autoSpaceDE w:val="0"/>
        <w:autoSpaceDN w:val="0"/>
        <w:adjustRightInd w:val="0"/>
        <w:ind w:left="3" w:firstLine="717"/>
        <w:jc w:val="both"/>
        <w:rPr>
          <w:lang w:val="sr-Cyrl-BA"/>
        </w:rPr>
      </w:pPr>
      <w:r w:rsidRPr="00844303">
        <w:rPr>
          <w:lang w:val="sr-Cyrl-BA"/>
        </w:rPr>
        <w:t xml:space="preserve">(1) На основу јавног конкурса, који објављује </w:t>
      </w:r>
      <w:r w:rsidR="00B31989" w:rsidRPr="00844303">
        <w:rPr>
          <w:lang w:val="sr-Cyrl-BA"/>
        </w:rPr>
        <w:t xml:space="preserve">организатор образовања одраслих, </w:t>
      </w:r>
      <w:r w:rsidRPr="00844303">
        <w:rPr>
          <w:lang w:val="sr-Cyrl-BA"/>
        </w:rPr>
        <w:t>врши се упис полазника образовања одраслих.</w:t>
      </w:r>
    </w:p>
    <w:p w14:paraId="4729218B" w14:textId="7CCE741D" w:rsidR="002C293D" w:rsidRPr="00844303" w:rsidRDefault="002C293D" w:rsidP="00EA4F2B">
      <w:pPr>
        <w:autoSpaceDE w:val="0"/>
        <w:autoSpaceDN w:val="0"/>
        <w:adjustRightInd w:val="0"/>
        <w:ind w:left="3" w:firstLine="717"/>
        <w:jc w:val="both"/>
        <w:rPr>
          <w:lang w:val="sr-Cyrl-BA"/>
        </w:rPr>
      </w:pPr>
      <w:r w:rsidRPr="00844303">
        <w:rPr>
          <w:lang w:val="sr-Cyrl-BA"/>
        </w:rPr>
        <w:t>(2) Програмом образовања одраслих утв</w:t>
      </w:r>
      <w:r w:rsidR="0040601A" w:rsidRPr="00844303">
        <w:rPr>
          <w:lang w:val="sr-Cyrl-BA"/>
        </w:rPr>
        <w:t>рђују се општи и посебни услови</w:t>
      </w:r>
      <w:r w:rsidRPr="00844303">
        <w:rPr>
          <w:lang w:val="sr-Cyrl-BA"/>
        </w:rPr>
        <w:t xml:space="preserve"> које мора испуњавати полазник образовања одраслих.</w:t>
      </w:r>
    </w:p>
    <w:p w14:paraId="0FF89A7B" w14:textId="1FAE83EB" w:rsidR="00B34FE4" w:rsidRPr="00844303" w:rsidRDefault="002C293D" w:rsidP="00EA4F2B">
      <w:pPr>
        <w:autoSpaceDE w:val="0"/>
        <w:autoSpaceDN w:val="0"/>
        <w:adjustRightInd w:val="0"/>
        <w:ind w:left="3" w:firstLine="717"/>
        <w:jc w:val="both"/>
        <w:rPr>
          <w:lang w:val="sr-Cyrl-BA"/>
        </w:rPr>
      </w:pPr>
      <w:r w:rsidRPr="00844303">
        <w:rPr>
          <w:lang w:val="sr-Cyrl-BA"/>
        </w:rPr>
        <w:t xml:space="preserve">(3) </w:t>
      </w:r>
      <w:r w:rsidR="0040601A" w:rsidRPr="00844303">
        <w:rPr>
          <w:lang w:val="sr-Cyrl-BA"/>
        </w:rPr>
        <w:t>Јавни к</w:t>
      </w:r>
      <w:r w:rsidRPr="00844303">
        <w:rPr>
          <w:lang w:val="sr-Cyrl-BA"/>
        </w:rPr>
        <w:t>онкурс из става 1. овог члана садржи:</w:t>
      </w:r>
    </w:p>
    <w:p w14:paraId="4F4B1103" w14:textId="0507A25F" w:rsidR="00B34FE4" w:rsidRPr="00844303" w:rsidRDefault="00B34FE4" w:rsidP="008E2875">
      <w:pPr>
        <w:autoSpaceDE w:val="0"/>
        <w:autoSpaceDN w:val="0"/>
        <w:adjustRightInd w:val="0"/>
        <w:ind w:left="3" w:firstLine="807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опште и посебне услове за упис,</w:t>
      </w:r>
    </w:p>
    <w:p w14:paraId="0DD88000" w14:textId="10ECBB61" w:rsidR="00B34FE4" w:rsidRPr="00844303" w:rsidRDefault="00B34FE4" w:rsidP="008E2875">
      <w:pPr>
        <w:autoSpaceDE w:val="0"/>
        <w:autoSpaceDN w:val="0"/>
        <w:adjustRightInd w:val="0"/>
        <w:ind w:left="3" w:firstLine="807"/>
        <w:jc w:val="both"/>
        <w:rPr>
          <w:lang w:val="sr-Cyrl-BA"/>
        </w:rPr>
      </w:pPr>
      <w:r w:rsidRPr="00844303">
        <w:rPr>
          <w:lang w:val="sr-Cyrl-BA"/>
        </w:rPr>
        <w:lastRenderedPageBreak/>
        <w:t xml:space="preserve">2) </w:t>
      </w:r>
      <w:r w:rsidR="002C293D" w:rsidRPr="00844303">
        <w:rPr>
          <w:lang w:val="sr-Cyrl-BA"/>
        </w:rPr>
        <w:t>број слободних мјеста за упис, у складу</w:t>
      </w:r>
      <w:r w:rsidR="002C293D" w:rsidRPr="00844303">
        <w:rPr>
          <w:color w:val="5B9BD5"/>
          <w:lang w:val="sr-Cyrl-BA"/>
        </w:rPr>
        <w:t xml:space="preserve"> </w:t>
      </w:r>
      <w:r w:rsidR="002C293D" w:rsidRPr="00844303">
        <w:rPr>
          <w:lang w:val="sr-Cyrl-BA"/>
        </w:rPr>
        <w:t>са овим законом,</w:t>
      </w:r>
      <w:r w:rsidR="002C293D" w:rsidRPr="00844303">
        <w:rPr>
          <w:color w:val="5B9BD5"/>
          <w:lang w:val="sr-Cyrl-BA"/>
        </w:rPr>
        <w:t xml:space="preserve"> </w:t>
      </w:r>
      <w:r w:rsidR="002C293D" w:rsidRPr="00844303">
        <w:rPr>
          <w:lang w:val="sr-Cyrl-BA"/>
        </w:rPr>
        <w:t>програмом образовања и рјешењем о одобравању извођења програма,</w:t>
      </w:r>
    </w:p>
    <w:p w14:paraId="45B346A8" w14:textId="64DD39CC" w:rsidR="00B34FE4" w:rsidRPr="00844303" w:rsidRDefault="00B34FE4" w:rsidP="008E2875">
      <w:pPr>
        <w:autoSpaceDE w:val="0"/>
        <w:autoSpaceDN w:val="0"/>
        <w:adjustRightInd w:val="0"/>
        <w:ind w:left="3" w:firstLine="807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начин извођења програма образовања, трајање и услове за његово завршавање</w:t>
      </w:r>
      <w:r w:rsidRPr="00844303">
        <w:rPr>
          <w:lang w:val="sr-Cyrl-BA"/>
        </w:rPr>
        <w:t>,</w:t>
      </w:r>
    </w:p>
    <w:p w14:paraId="09AA7FE3" w14:textId="15FF44D8" w:rsidR="002C293D" w:rsidRPr="00844303" w:rsidRDefault="00B34FE4" w:rsidP="008E2875">
      <w:pPr>
        <w:autoSpaceDE w:val="0"/>
        <w:autoSpaceDN w:val="0"/>
        <w:adjustRightInd w:val="0"/>
        <w:ind w:left="3" w:firstLine="807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врст</w:t>
      </w:r>
      <w:r w:rsidRPr="00844303">
        <w:rPr>
          <w:lang w:val="sr-Cyrl-BA"/>
        </w:rPr>
        <w:t>у</w:t>
      </w:r>
      <w:r w:rsidR="002C293D" w:rsidRPr="00844303">
        <w:rPr>
          <w:lang w:val="sr-Cyrl-BA"/>
        </w:rPr>
        <w:t xml:space="preserve"> јавне исправе које се издаје након успјешног завршетка про</w:t>
      </w:r>
      <w:r w:rsidRPr="00844303">
        <w:rPr>
          <w:lang w:val="sr-Cyrl-BA"/>
        </w:rPr>
        <w:t>г</w:t>
      </w:r>
      <w:r w:rsidR="002C293D" w:rsidRPr="00844303">
        <w:rPr>
          <w:lang w:val="sr-Cyrl-BA"/>
        </w:rPr>
        <w:t>рама образовања одраслих.</w:t>
      </w:r>
    </w:p>
    <w:p w14:paraId="72DEB795" w14:textId="77777777" w:rsidR="00844303" w:rsidRDefault="00844303" w:rsidP="0047058F">
      <w:pPr>
        <w:autoSpaceDE w:val="0"/>
        <w:autoSpaceDN w:val="0"/>
        <w:adjustRightInd w:val="0"/>
        <w:rPr>
          <w:color w:val="7030A0"/>
          <w:u w:val="single"/>
          <w:lang w:val="sr-Cyrl-BA"/>
        </w:rPr>
      </w:pPr>
    </w:p>
    <w:p w14:paraId="66D9D692" w14:textId="77777777" w:rsidR="00B37F68" w:rsidRPr="00844303" w:rsidRDefault="00B37F68" w:rsidP="0047058F">
      <w:pPr>
        <w:autoSpaceDE w:val="0"/>
        <w:autoSpaceDN w:val="0"/>
        <w:adjustRightInd w:val="0"/>
        <w:rPr>
          <w:color w:val="7030A0"/>
          <w:u w:val="single"/>
          <w:lang w:val="sr-Cyrl-BA"/>
        </w:rPr>
      </w:pPr>
    </w:p>
    <w:p w14:paraId="24C2C0E5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33.</w:t>
      </w:r>
    </w:p>
    <w:p w14:paraId="5E6EC9C3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5B3F1CFF" w14:textId="4F7C11AB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Ако се на конкурс пријави више кандидата него што их је могуће уписати у програм образовања одраслих, организатор образовања дужан је да приликом избора кандидата узима у обзир степен испуњености услова </w:t>
      </w:r>
      <w:r w:rsidR="00EC1E76" w:rsidRPr="00844303">
        <w:rPr>
          <w:lang w:val="sr-Cyrl-BA"/>
        </w:rPr>
        <w:t>у вези са</w:t>
      </w:r>
      <w:r w:rsidRPr="00844303">
        <w:rPr>
          <w:lang w:val="sr-Cyrl-BA"/>
        </w:rPr>
        <w:t xml:space="preserve"> претходн</w:t>
      </w:r>
      <w:r w:rsidR="00EC1E76" w:rsidRPr="00844303">
        <w:rPr>
          <w:lang w:val="sr-Cyrl-BA"/>
        </w:rPr>
        <w:t>им</w:t>
      </w:r>
      <w:r w:rsidRPr="00844303">
        <w:rPr>
          <w:lang w:val="sr-Cyrl-BA"/>
        </w:rPr>
        <w:t xml:space="preserve"> образовањ</w:t>
      </w:r>
      <w:r w:rsidR="00EC1E76" w:rsidRPr="00844303">
        <w:rPr>
          <w:lang w:val="sr-Cyrl-BA"/>
        </w:rPr>
        <w:t>ем</w:t>
      </w:r>
      <w:r w:rsidRPr="00844303">
        <w:rPr>
          <w:lang w:val="sr-Cyrl-BA"/>
        </w:rPr>
        <w:t>, искуств</w:t>
      </w:r>
      <w:r w:rsidR="00EC1E76" w:rsidRPr="00844303">
        <w:rPr>
          <w:lang w:val="sr-Cyrl-BA"/>
        </w:rPr>
        <w:t>ом</w:t>
      </w:r>
      <w:r w:rsidRPr="00844303">
        <w:rPr>
          <w:lang w:val="sr-Cyrl-BA"/>
        </w:rPr>
        <w:t xml:space="preserve"> или посебни</w:t>
      </w:r>
      <w:r w:rsidR="00EC1E76" w:rsidRPr="00844303">
        <w:rPr>
          <w:lang w:val="sr-Cyrl-BA"/>
        </w:rPr>
        <w:t>м</w:t>
      </w:r>
      <w:r w:rsidRPr="00844303">
        <w:rPr>
          <w:lang w:val="sr-Cyrl-BA"/>
        </w:rPr>
        <w:t xml:space="preserve"> психофизички</w:t>
      </w:r>
      <w:r w:rsidR="00EC1E76" w:rsidRPr="00844303">
        <w:rPr>
          <w:lang w:val="sr-Cyrl-BA"/>
        </w:rPr>
        <w:t>м</w:t>
      </w:r>
      <w:r w:rsidRPr="00844303">
        <w:rPr>
          <w:lang w:val="sr-Cyrl-BA"/>
        </w:rPr>
        <w:t xml:space="preserve"> способности</w:t>
      </w:r>
      <w:r w:rsidR="00EC1E76" w:rsidRPr="00844303">
        <w:rPr>
          <w:lang w:val="sr-Cyrl-BA"/>
        </w:rPr>
        <w:t>ма</w:t>
      </w:r>
      <w:r w:rsidRPr="00844303">
        <w:rPr>
          <w:lang w:val="sr-Cyrl-BA"/>
        </w:rPr>
        <w:t>.</w:t>
      </w:r>
    </w:p>
    <w:p w14:paraId="1F4856B4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</w:p>
    <w:p w14:paraId="4E09944D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3532F8BB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34.</w:t>
      </w:r>
    </w:p>
    <w:p w14:paraId="7F7CE064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74B960F3" w14:textId="77777777" w:rsidR="002C293D" w:rsidRPr="00844303" w:rsidRDefault="002C293D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(1) Организатор образовања одраслих и полазник</w:t>
      </w:r>
      <w:r w:rsidR="00B31989" w:rsidRPr="00844303">
        <w:rPr>
          <w:lang w:val="sr-Cyrl-BA"/>
        </w:rPr>
        <w:t xml:space="preserve"> образовања одраслих</w:t>
      </w:r>
      <w:r w:rsidRPr="00844303">
        <w:rPr>
          <w:lang w:val="sr-Cyrl-BA"/>
        </w:rPr>
        <w:t xml:space="preserve"> закључују уговор о образовању</w:t>
      </w:r>
      <w:r w:rsidR="00B31989" w:rsidRPr="00844303">
        <w:rPr>
          <w:lang w:val="sr-Cyrl-BA"/>
        </w:rPr>
        <w:t>,</w:t>
      </w:r>
      <w:r w:rsidRPr="00844303">
        <w:rPr>
          <w:lang w:val="sr-Cyrl-BA"/>
        </w:rPr>
        <w:t xml:space="preserve"> којим се уређују њихова међусобна права и обавезе.</w:t>
      </w:r>
    </w:p>
    <w:p w14:paraId="06C9379A" w14:textId="77777777" w:rsidR="00B34FE4" w:rsidRPr="00844303" w:rsidRDefault="008F1052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(2)</w:t>
      </w:r>
      <w:r w:rsidR="002C293D" w:rsidRPr="00844303">
        <w:rPr>
          <w:lang w:val="sr-Cyrl-BA"/>
        </w:rPr>
        <w:t xml:space="preserve"> Статус полазника образовања</w:t>
      </w:r>
      <w:r w:rsidR="00B34FE4" w:rsidRPr="00844303">
        <w:rPr>
          <w:lang w:val="sr-Cyrl-BA"/>
        </w:rPr>
        <w:t xml:space="preserve"> одраслих престаје:</w:t>
      </w:r>
    </w:p>
    <w:p w14:paraId="7066C305" w14:textId="77777777" w:rsidR="00B34FE4" w:rsidRPr="00844303" w:rsidRDefault="00B34FE4" w:rsidP="008E2875">
      <w:pPr>
        <w:ind w:firstLine="810"/>
        <w:jc w:val="both"/>
        <w:rPr>
          <w:lang w:val="sr-Cyrl-BA"/>
        </w:rPr>
      </w:pPr>
      <w:r w:rsidRPr="00844303">
        <w:rPr>
          <w:lang w:val="sr-Cyrl-BA"/>
        </w:rPr>
        <w:t>1) успјешним завршетком програма,</w:t>
      </w:r>
    </w:p>
    <w:p w14:paraId="315479DF" w14:textId="77777777" w:rsidR="00B34FE4" w:rsidRPr="00844303" w:rsidRDefault="00B34FE4" w:rsidP="008E2875">
      <w:pPr>
        <w:ind w:firstLine="810"/>
        <w:jc w:val="both"/>
        <w:rPr>
          <w:lang w:val="sr-Cyrl-BA"/>
        </w:rPr>
      </w:pPr>
      <w:r w:rsidRPr="00844303">
        <w:rPr>
          <w:lang w:val="sr-Cyrl-BA"/>
        </w:rPr>
        <w:t>2) одустанком,</w:t>
      </w:r>
    </w:p>
    <w:p w14:paraId="10D43EF3" w14:textId="77777777" w:rsidR="002C293D" w:rsidRPr="00844303" w:rsidRDefault="00B34FE4" w:rsidP="008E2875">
      <w:pPr>
        <w:ind w:firstLine="81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исписом.</w:t>
      </w:r>
    </w:p>
    <w:p w14:paraId="608B3D8A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71860B9A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35.</w:t>
      </w:r>
    </w:p>
    <w:p w14:paraId="3E77FAA6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1BD774C5" w14:textId="2A66A327" w:rsidR="002C293D" w:rsidRPr="00844303" w:rsidRDefault="002C293D" w:rsidP="00F50104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 Полазник образовања одраслих има право на образовање и оспособљавање које је стручно и квалитетно организовано.</w:t>
      </w:r>
    </w:p>
    <w:p w14:paraId="33A76177" w14:textId="14099706" w:rsidR="002C293D" w:rsidRPr="00844303" w:rsidRDefault="002C293D" w:rsidP="00F50104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</w:t>
      </w:r>
      <w:r w:rsidR="00B31989" w:rsidRPr="00844303">
        <w:rPr>
          <w:lang w:val="sr-Cyrl-BA"/>
        </w:rPr>
        <w:t>2) Полазник образовања одраслих</w:t>
      </w:r>
      <w:r w:rsidRPr="00844303">
        <w:rPr>
          <w:lang w:val="sr-Cyrl-BA"/>
        </w:rPr>
        <w:t xml:space="preserve"> за вријеме трајања формалног образовања одраслих</w:t>
      </w:r>
      <w:r w:rsidR="00B31989" w:rsidRPr="00844303">
        <w:rPr>
          <w:lang w:val="sr-Cyrl-BA"/>
        </w:rPr>
        <w:t>,</w:t>
      </w:r>
      <w:r w:rsidRPr="00844303">
        <w:rPr>
          <w:lang w:val="sr-Cyrl-BA"/>
        </w:rPr>
        <w:t xml:space="preserve"> које обухвата стицање средње стручне спреме, има права и обавезе као и ученик стручне школе, у складу са законом</w:t>
      </w:r>
      <w:r w:rsidR="00FB3200" w:rsidRPr="00844303">
        <w:rPr>
          <w:lang w:val="sr-Cyrl-BA"/>
        </w:rPr>
        <w:t xml:space="preserve"> </w:t>
      </w:r>
      <w:r w:rsidR="00280A22" w:rsidRPr="00844303">
        <w:rPr>
          <w:lang w:val="sr-Cyrl-BA"/>
        </w:rPr>
        <w:t>који</w:t>
      </w:r>
      <w:r w:rsidR="00042FF3" w:rsidRPr="00844303">
        <w:rPr>
          <w:lang w:val="sr-Cyrl-BA"/>
        </w:rPr>
        <w:t>м се</w:t>
      </w:r>
      <w:r w:rsidR="00280A22" w:rsidRPr="00844303">
        <w:rPr>
          <w:lang w:val="sr-Cyrl-BA"/>
        </w:rPr>
        <w:t xml:space="preserve"> уређује област </w:t>
      </w:r>
      <w:r w:rsidR="00FB3200" w:rsidRPr="00844303">
        <w:rPr>
          <w:lang w:val="sr-Cyrl-BA"/>
        </w:rPr>
        <w:t>средње</w:t>
      </w:r>
      <w:r w:rsidR="00280A22" w:rsidRPr="00844303">
        <w:rPr>
          <w:lang w:val="sr-Cyrl-BA"/>
        </w:rPr>
        <w:t>г</w:t>
      </w:r>
      <w:r w:rsidR="00FB3200" w:rsidRPr="00844303">
        <w:rPr>
          <w:lang w:val="sr-Cyrl-BA"/>
        </w:rPr>
        <w:t xml:space="preserve"> образовањ</w:t>
      </w:r>
      <w:r w:rsidR="00280A22" w:rsidRPr="00844303">
        <w:rPr>
          <w:lang w:val="sr-Cyrl-BA"/>
        </w:rPr>
        <w:t>а</w:t>
      </w:r>
      <w:r w:rsidR="00FB3200" w:rsidRPr="00844303">
        <w:rPr>
          <w:lang w:val="sr-Cyrl-BA"/>
        </w:rPr>
        <w:t xml:space="preserve"> и васпитањ</w:t>
      </w:r>
      <w:r w:rsidR="00280A22" w:rsidRPr="00844303">
        <w:rPr>
          <w:lang w:val="sr-Cyrl-BA"/>
        </w:rPr>
        <w:t>а</w:t>
      </w:r>
      <w:r w:rsidR="00FB3200" w:rsidRPr="00844303">
        <w:rPr>
          <w:lang w:val="sr-Cyrl-BA"/>
        </w:rPr>
        <w:t xml:space="preserve"> и овим законом</w:t>
      </w:r>
      <w:r w:rsidRPr="00844303">
        <w:rPr>
          <w:lang w:val="sr-Cyrl-BA"/>
        </w:rPr>
        <w:t>.</w:t>
      </w:r>
    </w:p>
    <w:p w14:paraId="3752D90A" w14:textId="52234CB0" w:rsidR="002C293D" w:rsidRPr="00844303" w:rsidRDefault="002C293D" w:rsidP="00F50104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(3) Запослени полазник образовања одраслих, у зависности од сложености и дужине трајања програма образовања,</w:t>
      </w:r>
      <w:r w:rsidR="006A7293" w:rsidRPr="00844303">
        <w:rPr>
          <w:lang w:val="sr-Cyrl-BA"/>
        </w:rPr>
        <w:t xml:space="preserve"> </w:t>
      </w:r>
      <w:r w:rsidRPr="00844303">
        <w:rPr>
          <w:lang w:val="sr-Cyrl-BA"/>
        </w:rPr>
        <w:t>има право на одсуство са посла ради образовања и оспособљавања, у складу са законом који</w:t>
      </w:r>
      <w:r w:rsidR="00280A22" w:rsidRPr="00844303">
        <w:rPr>
          <w:lang w:val="sr-Cyrl-BA"/>
        </w:rPr>
        <w:t>м се</w:t>
      </w:r>
      <w:r w:rsidRPr="00844303">
        <w:rPr>
          <w:lang w:val="sr-Cyrl-BA"/>
        </w:rPr>
        <w:t xml:space="preserve"> уређуј</w:t>
      </w:r>
      <w:r w:rsidR="00B31989" w:rsidRPr="00844303">
        <w:rPr>
          <w:lang w:val="sr-Cyrl-BA"/>
        </w:rPr>
        <w:t xml:space="preserve">е </w:t>
      </w:r>
      <w:r w:rsidRPr="00844303">
        <w:rPr>
          <w:lang w:val="sr-Cyrl-BA"/>
        </w:rPr>
        <w:t xml:space="preserve">област радних односа и актом послодавца. </w:t>
      </w:r>
    </w:p>
    <w:p w14:paraId="005D2110" w14:textId="5E393A71" w:rsidR="002C293D" w:rsidRPr="00844303" w:rsidRDefault="002C293D" w:rsidP="00F50104">
      <w:pPr>
        <w:autoSpaceDE w:val="0"/>
        <w:autoSpaceDN w:val="0"/>
        <w:adjustRightInd w:val="0"/>
        <w:ind w:firstLine="720"/>
        <w:jc w:val="both"/>
        <w:rPr>
          <w:strike/>
          <w:color w:val="5B9BD5"/>
          <w:lang w:val="sr-Cyrl-BA"/>
        </w:rPr>
      </w:pPr>
      <w:r w:rsidRPr="00844303">
        <w:rPr>
          <w:lang w:val="sr-Cyrl-BA"/>
        </w:rPr>
        <w:t>(4) Међусобна права и обавезе између запосленог полазника образовања</w:t>
      </w:r>
      <w:r w:rsidR="00B31989" w:rsidRPr="00844303">
        <w:rPr>
          <w:lang w:val="sr-Cyrl-BA"/>
        </w:rPr>
        <w:t xml:space="preserve"> одраслих</w:t>
      </w:r>
      <w:r w:rsidRPr="00844303">
        <w:rPr>
          <w:lang w:val="sr-Cyrl-BA"/>
        </w:rPr>
        <w:t xml:space="preserve"> и послодавца уређују се уговором. </w:t>
      </w:r>
    </w:p>
    <w:p w14:paraId="58C4C2BB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2DBA02BD" w14:textId="77777777" w:rsidR="00B37F68" w:rsidRPr="00844303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58585473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36.</w:t>
      </w:r>
    </w:p>
    <w:p w14:paraId="4FACA609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strike/>
          <w:lang w:val="sr-Cyrl-BA"/>
        </w:rPr>
      </w:pPr>
    </w:p>
    <w:p w14:paraId="2D6A86A8" w14:textId="766A10E1" w:rsidR="00B34FE4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Полазници јавно важећег програма оспособљавања</w:t>
      </w:r>
      <w:r w:rsidR="00986B24" w:rsidRPr="00844303">
        <w:rPr>
          <w:lang w:val="sr-Cyrl-BA"/>
        </w:rPr>
        <w:t xml:space="preserve"> </w:t>
      </w:r>
      <w:r w:rsidRPr="00844303">
        <w:rPr>
          <w:lang w:val="sr-Cyrl-BA"/>
        </w:rPr>
        <w:t xml:space="preserve">и програма усавршавања обавезно полажу испит провјере из садржаја програма </w:t>
      </w:r>
      <w:r w:rsidR="00B34FE4" w:rsidRPr="00844303">
        <w:rPr>
          <w:lang w:val="sr-Cyrl-BA"/>
        </w:rPr>
        <w:t>на завршетку уписаног програма.</w:t>
      </w:r>
    </w:p>
    <w:p w14:paraId="1C42D027" w14:textId="688D994E" w:rsidR="00B34FE4" w:rsidRPr="00844303" w:rsidRDefault="00B34FE4" w:rsidP="0047058F">
      <w:pPr>
        <w:autoSpaceDE w:val="0"/>
        <w:autoSpaceDN w:val="0"/>
        <w:adjustRightInd w:val="0"/>
        <w:jc w:val="both"/>
        <w:rPr>
          <w:lang w:val="sr-Cyrl-BA"/>
        </w:rPr>
      </w:pPr>
    </w:p>
    <w:p w14:paraId="0F6F537B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61892ABC" w14:textId="77777777" w:rsidR="00B37F68" w:rsidRPr="00E13234" w:rsidRDefault="00B37F68" w:rsidP="0047058F">
      <w:pPr>
        <w:autoSpaceDE w:val="0"/>
        <w:autoSpaceDN w:val="0"/>
        <w:adjustRightInd w:val="0"/>
        <w:jc w:val="center"/>
        <w:rPr>
          <w:bCs/>
          <w:lang w:val="sr-Latn-BA"/>
        </w:rPr>
      </w:pPr>
    </w:p>
    <w:p w14:paraId="5407D7BD" w14:textId="77777777" w:rsidR="00B37F68" w:rsidRDefault="00B37F68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4A383BDD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bCs/>
          <w:lang w:val="sr-Cyrl-BA"/>
        </w:rPr>
        <w:lastRenderedPageBreak/>
        <w:t>Члан 37.</w:t>
      </w:r>
    </w:p>
    <w:p w14:paraId="6A5D6300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/>
          <w:lang w:val="sr-Cyrl-BA"/>
        </w:rPr>
      </w:pPr>
    </w:p>
    <w:p w14:paraId="1BABEF6A" w14:textId="7F2F9F21" w:rsidR="00B34FE4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 Оцјењивање полазника образовања одраслих за стицање</w:t>
      </w:r>
      <w:r w:rsidR="008F1052" w:rsidRPr="00844303">
        <w:rPr>
          <w:lang w:val="sr-Cyrl-BA"/>
        </w:rPr>
        <w:t xml:space="preserve"> основног и средњег образовања </w:t>
      </w:r>
      <w:r w:rsidRPr="00844303">
        <w:rPr>
          <w:lang w:val="sr-Cyrl-BA"/>
        </w:rPr>
        <w:t>врши се у складу са прописима који</w:t>
      </w:r>
      <w:r w:rsidR="00042FF3" w:rsidRPr="00844303">
        <w:rPr>
          <w:lang w:val="sr-Cyrl-BA"/>
        </w:rPr>
        <w:t>м се уређује</w:t>
      </w:r>
      <w:r w:rsidRPr="00844303">
        <w:rPr>
          <w:lang w:val="sr-Cyrl-BA"/>
        </w:rPr>
        <w:t xml:space="preserve"> област </w:t>
      </w:r>
      <w:r w:rsidR="008F1052" w:rsidRPr="00844303">
        <w:rPr>
          <w:lang w:val="sr-Cyrl-BA"/>
        </w:rPr>
        <w:t>основног васпитања и образовања</w:t>
      </w:r>
      <w:r w:rsidRPr="00844303">
        <w:rPr>
          <w:lang w:val="sr-Cyrl-BA"/>
        </w:rPr>
        <w:t xml:space="preserve"> и средњег образовања и васпитања, </w:t>
      </w:r>
      <w:r w:rsidR="00B31989" w:rsidRPr="00844303">
        <w:rPr>
          <w:lang w:val="sr-Cyrl-BA"/>
        </w:rPr>
        <w:t xml:space="preserve">осим </w:t>
      </w:r>
      <w:r w:rsidRPr="00844303">
        <w:rPr>
          <w:lang w:val="sr-Cyrl-BA"/>
        </w:rPr>
        <w:t>ако овим законом није другачије прописано.</w:t>
      </w:r>
    </w:p>
    <w:p w14:paraId="2E0C6504" w14:textId="5679DB3E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(2) Полазнику програма средњошколског образовања одраслих за стицање средње стручне спреме на крају сваког завршеног разреда издаје се свједочанство о завршеном разреду средње стручне школе, након завршног испита </w:t>
      </w:r>
      <w:r w:rsidR="00EA1ED1" w:rsidRPr="00844303">
        <w:rPr>
          <w:lang w:val="sr-Cyrl-BA"/>
        </w:rPr>
        <w:t xml:space="preserve">– </w:t>
      </w:r>
      <w:r w:rsidRPr="00844303">
        <w:rPr>
          <w:lang w:val="sr-Cyrl-BA"/>
        </w:rPr>
        <w:t>диплома о положеном завршном испиту у стручној школи, односно након положеног матурског испита</w:t>
      </w:r>
      <w:r w:rsidR="00EA1ED1" w:rsidRPr="00844303">
        <w:rPr>
          <w:lang w:val="sr-Cyrl-BA"/>
        </w:rPr>
        <w:t xml:space="preserve"> издаје се</w:t>
      </w:r>
      <w:r w:rsidRPr="00844303">
        <w:rPr>
          <w:lang w:val="sr-Cyrl-BA"/>
        </w:rPr>
        <w:t xml:space="preserve"> диплома о положеном матурском испиту у стручној техничкој школи.</w:t>
      </w:r>
    </w:p>
    <w:p w14:paraId="2C8C0413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(3) Полазнику који заврши јавно важећи програм оспособљавања издаје се увјерење о оспособљености.</w:t>
      </w:r>
    </w:p>
    <w:p w14:paraId="12851A88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(4) Полазнику који заврши програм усавршавања издаје се увјерење о усавршавању.</w:t>
      </w:r>
    </w:p>
    <w:p w14:paraId="17578DC7" w14:textId="00B0DC3B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(5) Министар</w:t>
      </w:r>
      <w:r w:rsidR="00EA1ED1" w:rsidRPr="00844303">
        <w:rPr>
          <w:lang w:val="sr-Cyrl-BA"/>
        </w:rPr>
        <w:t>,</w:t>
      </w:r>
      <w:r w:rsidRPr="00844303">
        <w:rPr>
          <w:lang w:val="sr-Cyrl-BA"/>
        </w:rPr>
        <w:t xml:space="preserve"> </w:t>
      </w:r>
      <w:r w:rsidR="00520286" w:rsidRPr="00844303">
        <w:rPr>
          <w:lang w:val="sr-Cyrl-BA"/>
        </w:rPr>
        <w:t>на приједлог Завода</w:t>
      </w:r>
      <w:r w:rsidR="00EA1ED1" w:rsidRPr="00844303">
        <w:rPr>
          <w:lang w:val="sr-Cyrl-BA"/>
        </w:rPr>
        <w:t>,</w:t>
      </w:r>
      <w:r w:rsidR="00520286" w:rsidRPr="00844303">
        <w:rPr>
          <w:lang w:val="sr-Cyrl-BA"/>
        </w:rPr>
        <w:t xml:space="preserve"> </w:t>
      </w:r>
      <w:r w:rsidRPr="00844303">
        <w:rPr>
          <w:lang w:val="sr-Cyrl-BA"/>
        </w:rPr>
        <w:t>доноси Правилник о форми и садржају јавних исправа у образовању одраслих.</w:t>
      </w:r>
    </w:p>
    <w:p w14:paraId="7DAC77AB" w14:textId="77777777" w:rsidR="006A44DE" w:rsidRPr="00844303" w:rsidRDefault="006A44DE" w:rsidP="0047058F">
      <w:pPr>
        <w:autoSpaceDE w:val="0"/>
        <w:autoSpaceDN w:val="0"/>
        <w:adjustRightInd w:val="0"/>
        <w:jc w:val="center"/>
      </w:pPr>
    </w:p>
    <w:p w14:paraId="760E5C42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  <w:r w:rsidRPr="00844303">
        <w:rPr>
          <w:lang w:val="sr-Cyrl-BA"/>
        </w:rPr>
        <w:t>Члан 38.</w:t>
      </w:r>
    </w:p>
    <w:p w14:paraId="1FF640AC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</w:p>
    <w:p w14:paraId="451BC127" w14:textId="3DCC781A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(1) Одрасли могу полагањем испита код Испитног центра доказивати знање, вјештине и способности, без обзира на начин њиховог стицања. </w:t>
      </w:r>
    </w:p>
    <w:p w14:paraId="54CDD79F" w14:textId="0496878A" w:rsidR="00B34FE4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(2) </w:t>
      </w:r>
      <w:r w:rsidR="00986B24" w:rsidRPr="00844303">
        <w:rPr>
          <w:lang w:val="sr-Cyrl-BA"/>
        </w:rPr>
        <w:t>Надлежност Испитног центра</w:t>
      </w:r>
      <w:r w:rsidRPr="00844303">
        <w:rPr>
          <w:lang w:val="sr-Cyrl-BA"/>
        </w:rPr>
        <w:t xml:space="preserve"> је провјера знања, вјештина и способности појединаца.</w:t>
      </w:r>
    </w:p>
    <w:p w14:paraId="77D5E286" w14:textId="77777777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(3) Провјера знања, вјештина и способности појединаца </w:t>
      </w:r>
      <w:r w:rsidR="0036184D" w:rsidRPr="00844303">
        <w:rPr>
          <w:lang w:val="sr-Cyrl-BA"/>
        </w:rPr>
        <w:t>с</w:t>
      </w:r>
      <w:r w:rsidRPr="00844303">
        <w:rPr>
          <w:lang w:val="sr-Cyrl-BA"/>
        </w:rPr>
        <w:t xml:space="preserve">проводи се кроз процес тестирања, а у складу са исходима знања из јавно важећег програма оспособљавања. </w:t>
      </w:r>
    </w:p>
    <w:p w14:paraId="636020DE" w14:textId="39C7558A" w:rsidR="00B34FE4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(4) Тестирање из става 3</w:t>
      </w:r>
      <w:r w:rsidR="0036184D" w:rsidRPr="00844303">
        <w:rPr>
          <w:lang w:val="sr-Cyrl-BA"/>
        </w:rPr>
        <w:t>.</w:t>
      </w:r>
      <w:r w:rsidRPr="00844303">
        <w:rPr>
          <w:lang w:val="sr-Cyrl-BA"/>
        </w:rPr>
        <w:t xml:space="preserve"> овог члана </w:t>
      </w:r>
      <w:r w:rsidR="0036184D" w:rsidRPr="00844303">
        <w:rPr>
          <w:lang w:val="sr-Cyrl-BA"/>
        </w:rPr>
        <w:t>с</w:t>
      </w:r>
      <w:r w:rsidRPr="00844303">
        <w:rPr>
          <w:lang w:val="sr-Cyrl-BA"/>
        </w:rPr>
        <w:t xml:space="preserve">проводе </w:t>
      </w:r>
      <w:r w:rsidR="00986B24" w:rsidRPr="00844303">
        <w:rPr>
          <w:lang w:val="sr-Cyrl-BA"/>
        </w:rPr>
        <w:t xml:space="preserve">испитне </w:t>
      </w:r>
      <w:r w:rsidRPr="00844303">
        <w:rPr>
          <w:lang w:val="sr-Cyrl-BA"/>
        </w:rPr>
        <w:t>комисије састављене од стручњака из појединих области</w:t>
      </w:r>
      <w:r w:rsidR="00B31989" w:rsidRPr="00844303">
        <w:rPr>
          <w:lang w:val="sr-Cyrl-BA"/>
        </w:rPr>
        <w:t>,</w:t>
      </w:r>
      <w:r w:rsidRPr="00844303">
        <w:rPr>
          <w:lang w:val="sr-Cyrl-BA"/>
        </w:rPr>
        <w:t xml:space="preserve"> у складу са јавно важећим програмима </w:t>
      </w:r>
      <w:r w:rsidR="00B34FE4" w:rsidRPr="00844303">
        <w:rPr>
          <w:lang w:val="sr-Cyrl-BA"/>
        </w:rPr>
        <w:t>оспособљавања.</w:t>
      </w:r>
    </w:p>
    <w:p w14:paraId="79D9DDF4" w14:textId="2EFEEACD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(5) Висина накнаде за провјеру знања, вјештина и способности износи двије најниже плате након опоре</w:t>
      </w:r>
      <w:r w:rsidR="00986B24" w:rsidRPr="00844303">
        <w:rPr>
          <w:lang w:val="sr-Cyrl-BA"/>
        </w:rPr>
        <w:t xml:space="preserve">зивања (нето плата) у Републици, </w:t>
      </w:r>
      <w:r w:rsidRPr="00844303">
        <w:rPr>
          <w:lang w:val="sr-Cyrl-BA"/>
        </w:rPr>
        <w:t>за мјесец који претходи подношењу пријаве за провјеру знања вјештина и способности, према посљедњем податку Републичког завода за статистику објављеном у „Службеном гласнику Републике Српске“.</w:t>
      </w:r>
    </w:p>
    <w:p w14:paraId="3624DCC4" w14:textId="359F415A" w:rsidR="002C293D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(6) Директор </w:t>
      </w:r>
      <w:r w:rsidR="00867594" w:rsidRPr="00844303">
        <w:rPr>
          <w:lang w:val="sr-Cyrl-BA"/>
        </w:rPr>
        <w:t>З</w:t>
      </w:r>
      <w:r w:rsidRPr="00844303">
        <w:rPr>
          <w:lang w:val="sr-Cyrl-BA"/>
        </w:rPr>
        <w:t>авода</w:t>
      </w:r>
      <w:r w:rsidR="00257389" w:rsidRPr="00844303">
        <w:rPr>
          <w:lang w:val="sr-Cyrl-BA"/>
        </w:rPr>
        <w:t>,</w:t>
      </w:r>
      <w:r w:rsidRPr="00844303">
        <w:rPr>
          <w:lang w:val="sr-Cyrl-BA"/>
        </w:rPr>
        <w:t xml:space="preserve"> по потреби</w:t>
      </w:r>
      <w:r w:rsidR="00257389" w:rsidRPr="00844303">
        <w:rPr>
          <w:lang w:val="sr-Cyrl-BA"/>
        </w:rPr>
        <w:t>,</w:t>
      </w:r>
      <w:r w:rsidRPr="00844303">
        <w:rPr>
          <w:lang w:val="sr-Cyrl-BA"/>
        </w:rPr>
        <w:t xml:space="preserve"> рјешењем формира</w:t>
      </w:r>
      <w:r w:rsidR="00986B24" w:rsidRPr="00844303">
        <w:rPr>
          <w:lang w:val="sr-Cyrl-BA"/>
        </w:rPr>
        <w:t xml:space="preserve"> испитне</w:t>
      </w:r>
      <w:r w:rsidRPr="00844303">
        <w:rPr>
          <w:lang w:val="sr-Cyrl-BA"/>
        </w:rPr>
        <w:t xml:space="preserve"> ком</w:t>
      </w:r>
      <w:r w:rsidR="00257389" w:rsidRPr="00844303">
        <w:rPr>
          <w:lang w:val="sr-Cyrl-BA"/>
        </w:rPr>
        <w:t>и</w:t>
      </w:r>
      <w:r w:rsidRPr="00844303">
        <w:rPr>
          <w:lang w:val="sr-Cyrl-BA"/>
        </w:rPr>
        <w:t xml:space="preserve">сије из става 4. овог члана и одређује висину накнаде за рад чланова </w:t>
      </w:r>
      <w:r w:rsidR="00F07224" w:rsidRPr="00844303">
        <w:rPr>
          <w:lang w:val="sr-Cyrl-BA"/>
        </w:rPr>
        <w:t xml:space="preserve">испитне </w:t>
      </w:r>
      <w:r w:rsidRPr="00844303">
        <w:rPr>
          <w:lang w:val="sr-Cyrl-BA"/>
        </w:rPr>
        <w:t>комисије.</w:t>
      </w:r>
    </w:p>
    <w:p w14:paraId="54A6A51A" w14:textId="25A9B343" w:rsidR="00383C26" w:rsidRPr="00844303" w:rsidRDefault="002C293D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(7)</w:t>
      </w:r>
      <w:r w:rsidR="00383C26" w:rsidRPr="00844303">
        <w:rPr>
          <w:lang w:val="sr-Cyrl-BA"/>
        </w:rPr>
        <w:t xml:space="preserve"> Висина накнаде члановима </w:t>
      </w:r>
      <w:r w:rsidR="00F07224" w:rsidRPr="00844303">
        <w:rPr>
          <w:lang w:val="sr-Cyrl-BA"/>
        </w:rPr>
        <w:t xml:space="preserve">испитне </w:t>
      </w:r>
      <w:r w:rsidR="00383C26" w:rsidRPr="00844303">
        <w:rPr>
          <w:lang w:val="sr-Cyrl-BA"/>
        </w:rPr>
        <w:t xml:space="preserve">комисије из става 6. овог члана износи једну најнижу плату након опорезивања (нето плата) </w:t>
      </w:r>
      <w:r w:rsidR="00DE492F" w:rsidRPr="00844303">
        <w:rPr>
          <w:rFonts w:eastAsia="Calibri"/>
          <w:lang w:val="sr-Cyrl-CS"/>
        </w:rPr>
        <w:t>за претходни мјесец у Републици према пос</w:t>
      </w:r>
      <w:r w:rsidR="00F07224" w:rsidRPr="00844303">
        <w:rPr>
          <w:rFonts w:eastAsia="Calibri"/>
          <w:lang w:val="sr-Cyrl-CS"/>
        </w:rPr>
        <w:t>љ</w:t>
      </w:r>
      <w:r w:rsidR="00DE492F" w:rsidRPr="00844303">
        <w:rPr>
          <w:rFonts w:eastAsia="Calibri"/>
          <w:lang w:val="sr-Cyrl-CS"/>
        </w:rPr>
        <w:t>едњем податку Републичког завода за статистику објављеном у „Службеном гласнику Републике Српске“</w:t>
      </w:r>
      <w:r w:rsidR="00383C26" w:rsidRPr="00844303">
        <w:rPr>
          <w:lang w:val="sr-Cyrl-BA"/>
        </w:rPr>
        <w:t>.</w:t>
      </w:r>
    </w:p>
    <w:p w14:paraId="3F36203F" w14:textId="62182DEC" w:rsidR="002C293D" w:rsidRPr="00844303" w:rsidRDefault="00383C26" w:rsidP="0047058F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(8)</w:t>
      </w:r>
      <w:r w:rsidR="002C293D" w:rsidRPr="00844303">
        <w:rPr>
          <w:lang w:val="sr-Cyrl-BA"/>
        </w:rPr>
        <w:t xml:space="preserve"> Завод</w:t>
      </w:r>
      <w:r w:rsidR="00B31989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на основу утврђеног знања појединаца</w:t>
      </w:r>
      <w:r w:rsidR="00B31989" w:rsidRPr="00844303">
        <w:rPr>
          <w:lang w:val="sr-Cyrl-BA"/>
        </w:rPr>
        <w:t>,</w:t>
      </w:r>
      <w:r w:rsidR="002C293D" w:rsidRPr="00844303">
        <w:rPr>
          <w:lang w:val="sr-Cyrl-BA"/>
        </w:rPr>
        <w:t xml:space="preserve"> издаје јавне исправе о завршеном образовању за одрасле. </w:t>
      </w:r>
    </w:p>
    <w:p w14:paraId="1A7FF0F3" w14:textId="3FD4FE91" w:rsidR="002C293D" w:rsidRPr="00844303" w:rsidRDefault="00383C26" w:rsidP="0047058F">
      <w:pPr>
        <w:autoSpaceDE w:val="0"/>
        <w:autoSpaceDN w:val="0"/>
        <w:adjustRightInd w:val="0"/>
        <w:ind w:firstLine="720"/>
        <w:jc w:val="both"/>
        <w:rPr>
          <w:rFonts w:eastAsia="TimesNewRoman"/>
          <w:lang w:val="sr-Cyrl-BA"/>
        </w:rPr>
      </w:pPr>
      <w:r w:rsidRPr="00844303">
        <w:rPr>
          <w:rFonts w:eastAsia="TimesNewRoman"/>
          <w:lang w:val="sr-Cyrl-BA"/>
        </w:rPr>
        <w:t>(9</w:t>
      </w:r>
      <w:r w:rsidR="002C293D" w:rsidRPr="00844303">
        <w:rPr>
          <w:rFonts w:eastAsia="TimesNewRoman"/>
          <w:lang w:val="sr-Cyrl-BA"/>
        </w:rPr>
        <w:t>) Министар</w:t>
      </w:r>
      <w:r w:rsidR="00F07224" w:rsidRPr="00844303">
        <w:rPr>
          <w:rFonts w:eastAsia="TimesNewRoman"/>
          <w:lang w:val="sr-Cyrl-BA"/>
        </w:rPr>
        <w:t>,</w:t>
      </w:r>
      <w:r w:rsidR="00520286" w:rsidRPr="00844303">
        <w:rPr>
          <w:rFonts w:eastAsia="TimesNewRoman"/>
          <w:lang w:val="sr-Cyrl-BA"/>
        </w:rPr>
        <w:t xml:space="preserve"> </w:t>
      </w:r>
      <w:r w:rsidR="00520286" w:rsidRPr="00844303">
        <w:rPr>
          <w:lang w:val="sr-Cyrl-BA"/>
        </w:rPr>
        <w:t>на приједлог Завода</w:t>
      </w:r>
      <w:r w:rsidR="00F07224" w:rsidRPr="00844303">
        <w:rPr>
          <w:lang w:val="sr-Cyrl-BA"/>
        </w:rPr>
        <w:t>,</w:t>
      </w:r>
      <w:r w:rsidR="002C293D" w:rsidRPr="00844303">
        <w:rPr>
          <w:rFonts w:eastAsia="TimesNewRoman"/>
          <w:lang w:val="sr-Cyrl-BA"/>
        </w:rPr>
        <w:t xml:space="preserve"> доноси Правилник о </w:t>
      </w:r>
      <w:r w:rsidRPr="00844303">
        <w:rPr>
          <w:rFonts w:eastAsia="TimesNewRoman"/>
          <w:lang w:val="sr-Cyrl-BA"/>
        </w:rPr>
        <w:t>начину рада испитних комис</w:t>
      </w:r>
      <w:r w:rsidR="00F87CE3" w:rsidRPr="00844303">
        <w:rPr>
          <w:rFonts w:eastAsia="TimesNewRoman"/>
          <w:lang w:val="sr-Cyrl-BA"/>
        </w:rPr>
        <w:t>и</w:t>
      </w:r>
      <w:r w:rsidRPr="00844303">
        <w:rPr>
          <w:rFonts w:eastAsia="TimesNewRoman"/>
          <w:lang w:val="sr-Cyrl-BA"/>
        </w:rPr>
        <w:t>ја и поступку спровођења испита.</w:t>
      </w:r>
    </w:p>
    <w:p w14:paraId="394B4882" w14:textId="77777777" w:rsidR="002C293D" w:rsidRPr="00844303" w:rsidRDefault="002C293D" w:rsidP="0047058F">
      <w:pPr>
        <w:autoSpaceDE w:val="0"/>
        <w:autoSpaceDN w:val="0"/>
        <w:adjustRightInd w:val="0"/>
        <w:rPr>
          <w:bCs/>
          <w:lang w:val="sr-Cyrl-BA"/>
        </w:rPr>
      </w:pPr>
    </w:p>
    <w:p w14:paraId="23FFE8B1" w14:textId="77777777" w:rsidR="00E13234" w:rsidRDefault="00E13234" w:rsidP="0047058F">
      <w:pPr>
        <w:autoSpaceDE w:val="0"/>
        <w:autoSpaceDN w:val="0"/>
        <w:adjustRightInd w:val="0"/>
        <w:jc w:val="center"/>
        <w:rPr>
          <w:bCs/>
          <w:lang w:val="sr-Latn-BA"/>
        </w:rPr>
      </w:pPr>
    </w:p>
    <w:p w14:paraId="2B8E975C" w14:textId="77777777" w:rsidR="00E13234" w:rsidRDefault="00E13234" w:rsidP="0047058F">
      <w:pPr>
        <w:autoSpaceDE w:val="0"/>
        <w:autoSpaceDN w:val="0"/>
        <w:adjustRightInd w:val="0"/>
        <w:jc w:val="center"/>
        <w:rPr>
          <w:bCs/>
          <w:lang w:val="sr-Latn-BA"/>
        </w:rPr>
      </w:pPr>
    </w:p>
    <w:p w14:paraId="18515BB9" w14:textId="77777777" w:rsidR="00E13234" w:rsidRDefault="00E13234" w:rsidP="0047058F">
      <w:pPr>
        <w:autoSpaceDE w:val="0"/>
        <w:autoSpaceDN w:val="0"/>
        <w:adjustRightInd w:val="0"/>
        <w:jc w:val="center"/>
        <w:rPr>
          <w:bCs/>
          <w:lang w:val="sr-Latn-BA"/>
        </w:rPr>
      </w:pPr>
    </w:p>
    <w:p w14:paraId="04387DA3" w14:textId="77777777" w:rsidR="00E13234" w:rsidRDefault="00E13234" w:rsidP="0047058F">
      <w:pPr>
        <w:autoSpaceDE w:val="0"/>
        <w:autoSpaceDN w:val="0"/>
        <w:adjustRightInd w:val="0"/>
        <w:jc w:val="center"/>
        <w:rPr>
          <w:bCs/>
          <w:lang w:val="sr-Latn-BA"/>
        </w:rPr>
      </w:pPr>
    </w:p>
    <w:p w14:paraId="18297FD7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lastRenderedPageBreak/>
        <w:t>Члан 39.</w:t>
      </w:r>
    </w:p>
    <w:p w14:paraId="0B1A2211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04999A2E" w14:textId="6AEF8289" w:rsidR="002C293D" w:rsidRPr="00844303" w:rsidRDefault="002C293D" w:rsidP="008E2875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 Послодавац може, ради прилагођавања тржишним захтјевима и промјенама, новим технолошким и радним процесима, организовати различите облике оспособљавања и усавршавања запослених.</w:t>
      </w:r>
    </w:p>
    <w:p w14:paraId="13BC8C70" w14:textId="626D5371" w:rsidR="002C293D" w:rsidRPr="00844303" w:rsidRDefault="002C293D" w:rsidP="008E2875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(2) Одрасл</w:t>
      </w:r>
      <w:r w:rsidR="00B31989" w:rsidRPr="00844303">
        <w:rPr>
          <w:lang w:val="sr-Cyrl-BA"/>
        </w:rPr>
        <w:t>о лице</w:t>
      </w:r>
      <w:r w:rsidRPr="00844303">
        <w:rPr>
          <w:lang w:val="sr-Cyrl-BA"/>
        </w:rPr>
        <w:t xml:space="preserve"> кој</w:t>
      </w:r>
      <w:r w:rsidR="00F07224" w:rsidRPr="00844303">
        <w:rPr>
          <w:lang w:val="sr-Cyrl-BA"/>
        </w:rPr>
        <w:t>е</w:t>
      </w:r>
      <w:r w:rsidRPr="00844303">
        <w:rPr>
          <w:lang w:val="sr-Cyrl-BA"/>
        </w:rPr>
        <w:t xml:space="preserve"> се оспособљава у смислу става 1. овог члана, а према јавно важећем програму оспособљавања, може да потвр</w:t>
      </w:r>
      <w:r w:rsidR="00B31989" w:rsidRPr="00844303">
        <w:rPr>
          <w:lang w:val="sr-Cyrl-BA"/>
        </w:rPr>
        <w:t xml:space="preserve">ди </w:t>
      </w:r>
      <w:r w:rsidRPr="00844303">
        <w:rPr>
          <w:lang w:val="sr-Cyrl-BA"/>
        </w:rPr>
        <w:t xml:space="preserve">стечено знање, вјештине и способности код Завода, који о томе издаје </w:t>
      </w:r>
      <w:r w:rsidR="00FA66AD" w:rsidRPr="00844303">
        <w:rPr>
          <w:lang w:val="sr-Cyrl-BA"/>
        </w:rPr>
        <w:t>увјерење</w:t>
      </w:r>
      <w:r w:rsidRPr="00844303">
        <w:rPr>
          <w:lang w:val="sr-Cyrl-BA"/>
        </w:rPr>
        <w:t>, у складу са овим законом.</w:t>
      </w:r>
    </w:p>
    <w:p w14:paraId="4364613B" w14:textId="77777777" w:rsidR="002C293D" w:rsidRPr="00844303" w:rsidRDefault="002C293D" w:rsidP="0047058F">
      <w:pPr>
        <w:autoSpaceDE w:val="0"/>
        <w:autoSpaceDN w:val="0"/>
        <w:adjustRightInd w:val="0"/>
        <w:jc w:val="both"/>
        <w:rPr>
          <w:b/>
          <w:lang w:val="sr-Cyrl-BA"/>
        </w:rPr>
      </w:pPr>
    </w:p>
    <w:p w14:paraId="7CF2E547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40.</w:t>
      </w:r>
    </w:p>
    <w:p w14:paraId="0D52D4A0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lang w:val="sr-Cyrl-BA"/>
        </w:rPr>
      </w:pPr>
    </w:p>
    <w:p w14:paraId="3DB3AD1B" w14:textId="3CF2A7AB" w:rsidR="002C293D" w:rsidRPr="00844303" w:rsidRDefault="00B34FE4" w:rsidP="00EA4F2B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>(1)</w:t>
      </w:r>
      <w:r w:rsidR="008F1052" w:rsidRPr="00844303">
        <w:rPr>
          <w:lang w:val="sr-Cyrl-BA"/>
        </w:rPr>
        <w:t xml:space="preserve"> </w:t>
      </w:r>
      <w:r w:rsidR="002C293D" w:rsidRPr="00844303">
        <w:rPr>
          <w:lang w:val="sr-Cyrl-BA"/>
        </w:rPr>
        <w:t>За стицање основног образовања одрасли не плаћају школарину.</w:t>
      </w:r>
    </w:p>
    <w:p w14:paraId="1D6EDF5A" w14:textId="3645B95D" w:rsidR="002C293D" w:rsidRPr="00844303" w:rsidRDefault="00B34FE4" w:rsidP="00EA4F2B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(2) </w:t>
      </w:r>
      <w:r w:rsidR="002C293D" w:rsidRPr="00844303">
        <w:rPr>
          <w:lang w:val="sr-Cyrl-BA"/>
        </w:rPr>
        <w:t>За стицање осталих ви</w:t>
      </w:r>
      <w:r w:rsidRPr="00844303">
        <w:rPr>
          <w:lang w:val="sr-Cyrl-BA"/>
        </w:rPr>
        <w:t xml:space="preserve">дова образовања и оспособљавања </w:t>
      </w:r>
      <w:r w:rsidR="002C293D" w:rsidRPr="00844303">
        <w:rPr>
          <w:lang w:val="sr-Cyrl-BA"/>
        </w:rPr>
        <w:t>одраслих, трошкове образовања сносе полазници програма, послодавци код којих су запослени, Завод за запошљавање или друга заинтересована правна и физичка лица.</w:t>
      </w:r>
      <w:r w:rsidR="008F1052" w:rsidRPr="00844303">
        <w:rPr>
          <w:lang w:val="sr-Cyrl-BA"/>
        </w:rPr>
        <w:t xml:space="preserve"> </w:t>
      </w:r>
    </w:p>
    <w:p w14:paraId="77AE74B5" w14:textId="77777777" w:rsidR="00844303" w:rsidRPr="00844303" w:rsidRDefault="00844303" w:rsidP="00EA4F2B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</w:p>
    <w:p w14:paraId="417B3771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41.</w:t>
      </w:r>
    </w:p>
    <w:p w14:paraId="2F0AC949" w14:textId="77777777" w:rsidR="002C293D" w:rsidRPr="00844303" w:rsidRDefault="002C293D" w:rsidP="0047058F">
      <w:pPr>
        <w:autoSpaceDE w:val="0"/>
        <w:autoSpaceDN w:val="0"/>
        <w:adjustRightInd w:val="0"/>
        <w:jc w:val="center"/>
        <w:rPr>
          <w:bCs/>
          <w:lang w:val="sr-Cyrl-BA"/>
        </w:rPr>
      </w:pPr>
    </w:p>
    <w:p w14:paraId="4BD8CA30" w14:textId="41C57E6C" w:rsidR="002C293D" w:rsidRPr="00844303" w:rsidRDefault="002C293D" w:rsidP="00EA4F2B">
      <w:pPr>
        <w:autoSpaceDE w:val="0"/>
        <w:autoSpaceDN w:val="0"/>
        <w:adjustRightInd w:val="0"/>
        <w:ind w:firstLine="720"/>
        <w:jc w:val="both"/>
        <w:rPr>
          <w:bCs/>
          <w:lang w:val="sr-Cyrl-BA"/>
        </w:rPr>
      </w:pPr>
      <w:r w:rsidRPr="00844303">
        <w:rPr>
          <w:lang w:val="sr-Cyrl-BA"/>
        </w:rPr>
        <w:t xml:space="preserve">(1) Образовање одраслих </w:t>
      </w:r>
      <w:r w:rsidRPr="00844303">
        <w:rPr>
          <w:bCs/>
          <w:lang w:val="sr-Cyrl-BA"/>
        </w:rPr>
        <w:t>обављају наставници, стручни сарадници, предавачи, тренери, водитељи и други стручни радници (у даљем тексту: наставници).</w:t>
      </w:r>
    </w:p>
    <w:p w14:paraId="56D17704" w14:textId="5827A77D" w:rsidR="002C293D" w:rsidRPr="00844303" w:rsidRDefault="002C293D" w:rsidP="00EA4F2B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(2) Наставници морају испуњавати услове прописане </w:t>
      </w:r>
      <w:r w:rsidRPr="00844303">
        <w:rPr>
          <w:lang w:val="sr-Cyrl-BA"/>
        </w:rPr>
        <w:t>програмом образовањ</w:t>
      </w:r>
      <w:r w:rsidR="00EC1E76" w:rsidRPr="00844303">
        <w:rPr>
          <w:lang w:val="sr-Cyrl-BA"/>
        </w:rPr>
        <w:t>а</w:t>
      </w:r>
      <w:r w:rsidRPr="00844303">
        <w:rPr>
          <w:lang w:val="sr-Cyrl-BA"/>
        </w:rPr>
        <w:t xml:space="preserve"> одраслих </w:t>
      </w:r>
      <w:r w:rsidRPr="00844303">
        <w:rPr>
          <w:bCs/>
          <w:lang w:val="sr-Cyrl-BA"/>
        </w:rPr>
        <w:t>и имају право и обавезу сталног стручног и андрагошког усавршавања.</w:t>
      </w:r>
    </w:p>
    <w:p w14:paraId="741623CC" w14:textId="77777777" w:rsidR="007E034E" w:rsidRPr="00844303" w:rsidRDefault="007E034E" w:rsidP="0047058F">
      <w:pPr>
        <w:jc w:val="both"/>
        <w:rPr>
          <w:b/>
          <w:bCs/>
          <w:lang w:val="sr-Cyrl-BA"/>
        </w:rPr>
      </w:pPr>
    </w:p>
    <w:p w14:paraId="09FFA8C4" w14:textId="77777777" w:rsidR="007E034E" w:rsidRPr="00844303" w:rsidRDefault="007E034E" w:rsidP="0047058F">
      <w:pPr>
        <w:jc w:val="both"/>
        <w:rPr>
          <w:b/>
          <w:bCs/>
          <w:lang w:val="sr-Cyrl-BA"/>
        </w:rPr>
      </w:pPr>
    </w:p>
    <w:p w14:paraId="37E99059" w14:textId="10683D2D" w:rsidR="00B34FE4" w:rsidRPr="00844303" w:rsidRDefault="002C293D" w:rsidP="0047058F">
      <w:pPr>
        <w:jc w:val="both"/>
        <w:rPr>
          <w:b/>
          <w:bCs/>
          <w:lang w:val="sr-Cyrl-BA"/>
        </w:rPr>
      </w:pPr>
      <w:r w:rsidRPr="00844303">
        <w:rPr>
          <w:b/>
          <w:bCs/>
          <w:lang w:val="sr-Cyrl-BA"/>
        </w:rPr>
        <w:t>ГЛАВА VI</w:t>
      </w:r>
    </w:p>
    <w:p w14:paraId="165374A3" w14:textId="77777777" w:rsidR="002C293D" w:rsidRPr="00844303" w:rsidRDefault="008F1052" w:rsidP="0047058F">
      <w:pPr>
        <w:jc w:val="both"/>
        <w:rPr>
          <w:b/>
          <w:bCs/>
          <w:lang w:val="sr-Cyrl-BA"/>
        </w:rPr>
      </w:pPr>
      <w:r w:rsidRPr="00844303">
        <w:rPr>
          <w:b/>
          <w:bCs/>
          <w:lang w:val="sr-Cyrl-BA"/>
        </w:rPr>
        <w:t xml:space="preserve">ПРАЋЕЊЕ И </w:t>
      </w:r>
      <w:r w:rsidR="002C293D" w:rsidRPr="00844303">
        <w:rPr>
          <w:b/>
          <w:bCs/>
          <w:lang w:val="sr-Cyrl-BA"/>
        </w:rPr>
        <w:t>РАЗВОЈ ОБРАЗОВАЊА ОДРАСЛИХ</w:t>
      </w:r>
    </w:p>
    <w:p w14:paraId="1AAE3D93" w14:textId="2FFA0A45" w:rsidR="002C293D" w:rsidRPr="00844303" w:rsidRDefault="002C293D" w:rsidP="0047058F">
      <w:pPr>
        <w:rPr>
          <w:bCs/>
          <w:lang w:val="sr-Cyrl-BA"/>
        </w:rPr>
      </w:pPr>
    </w:p>
    <w:p w14:paraId="297CF843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42.</w:t>
      </w:r>
    </w:p>
    <w:p w14:paraId="3A4CDD3C" w14:textId="77777777" w:rsidR="002C293D" w:rsidRPr="00844303" w:rsidRDefault="002C293D" w:rsidP="0047058F">
      <w:pPr>
        <w:jc w:val="both"/>
        <w:rPr>
          <w:lang w:val="sr-Cyrl-BA"/>
        </w:rPr>
      </w:pPr>
    </w:p>
    <w:p w14:paraId="31D017CC" w14:textId="2E2E115E" w:rsidR="00B34FE4" w:rsidRPr="00844303" w:rsidRDefault="00B34FE4" w:rsidP="004E063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(1) </w:t>
      </w:r>
      <w:r w:rsidR="002C293D" w:rsidRPr="00844303">
        <w:rPr>
          <w:lang w:val="sr-Cyrl-BA"/>
        </w:rPr>
        <w:t xml:space="preserve">Праћење и унапређивање образовања одраслих обавља Завод. </w:t>
      </w:r>
    </w:p>
    <w:p w14:paraId="172DAE26" w14:textId="127D18A0" w:rsidR="00B34FE4" w:rsidRPr="00844303" w:rsidRDefault="00B34FE4" w:rsidP="00844303">
      <w:pPr>
        <w:tabs>
          <w:tab w:val="left" w:pos="1080"/>
        </w:tabs>
        <w:ind w:firstLine="720"/>
        <w:jc w:val="both"/>
        <w:rPr>
          <w:lang w:val="sr-Cyrl-BA"/>
        </w:rPr>
      </w:pPr>
      <w:r w:rsidRPr="00844303">
        <w:rPr>
          <w:lang w:val="sr-Cyrl-BA"/>
        </w:rPr>
        <w:t>(2)</w:t>
      </w:r>
      <w:r w:rsidR="00844303">
        <w:rPr>
          <w:lang w:val="sr-Cyrl-BA"/>
        </w:rPr>
        <w:tab/>
      </w:r>
      <w:r w:rsidR="002C293D" w:rsidRPr="00844303">
        <w:rPr>
          <w:lang w:val="sr-Cyrl-BA"/>
        </w:rPr>
        <w:t xml:space="preserve">Организатори образовања одраслих </w:t>
      </w:r>
      <w:r w:rsidR="00796AA5" w:rsidRPr="00844303">
        <w:rPr>
          <w:lang w:val="sr-Cyrl-BA"/>
        </w:rPr>
        <w:t>обављају</w:t>
      </w:r>
      <w:r w:rsidR="002C293D" w:rsidRPr="00844303">
        <w:rPr>
          <w:lang w:val="sr-Cyrl-BA"/>
        </w:rPr>
        <w:t xml:space="preserve"> једном годишње самоевалуацију </w:t>
      </w:r>
      <w:r w:rsidR="001B654A" w:rsidRPr="00844303">
        <w:rPr>
          <w:lang w:val="sr-Cyrl-BA"/>
        </w:rPr>
        <w:t xml:space="preserve">извођења </w:t>
      </w:r>
      <w:r w:rsidR="002C293D" w:rsidRPr="00844303">
        <w:rPr>
          <w:lang w:val="sr-Cyrl-BA"/>
        </w:rPr>
        <w:t>програма кој</w:t>
      </w:r>
      <w:r w:rsidRPr="00844303">
        <w:rPr>
          <w:lang w:val="sr-Cyrl-BA"/>
        </w:rPr>
        <w:t>и су одобрени од Завода.</w:t>
      </w:r>
    </w:p>
    <w:p w14:paraId="4E7EB4C1" w14:textId="2FD55977" w:rsidR="002C293D" w:rsidRPr="00844303" w:rsidRDefault="00B34FE4" w:rsidP="00844303">
      <w:pPr>
        <w:tabs>
          <w:tab w:val="left" w:pos="1080"/>
        </w:tabs>
        <w:ind w:firstLine="720"/>
        <w:jc w:val="both"/>
        <w:rPr>
          <w:lang w:val="sr-Cyrl-BA"/>
        </w:rPr>
      </w:pPr>
      <w:r w:rsidRPr="00844303">
        <w:rPr>
          <w:lang w:val="sr-Cyrl-BA"/>
        </w:rPr>
        <w:t>(3)</w:t>
      </w:r>
      <w:r w:rsidR="00844303">
        <w:rPr>
          <w:lang w:val="sr-Cyrl-BA"/>
        </w:rPr>
        <w:tab/>
      </w:r>
      <w:r w:rsidR="002C293D" w:rsidRPr="00844303">
        <w:rPr>
          <w:lang w:val="sr-Cyrl-BA"/>
        </w:rPr>
        <w:t>Промоцију цјеложивотног учења, усклађивање са стандардима занимања, </w:t>
      </w:r>
      <w:r w:rsidRPr="00844303">
        <w:rPr>
          <w:lang w:val="sr-Cyrl-BA"/>
        </w:rPr>
        <w:t>праћење, унапр</w:t>
      </w:r>
      <w:r w:rsidR="002C293D" w:rsidRPr="00844303">
        <w:rPr>
          <w:lang w:val="sr-Cyrl-BA"/>
        </w:rPr>
        <w:t>еђење и гаранцију квалитета образовања одраслих,</w:t>
      </w:r>
      <w:r w:rsidR="008F1052" w:rsidRPr="00844303">
        <w:rPr>
          <w:lang w:val="sr-Cyrl-BA"/>
        </w:rPr>
        <w:t xml:space="preserve"> </w:t>
      </w:r>
      <w:r w:rsidR="002C293D" w:rsidRPr="00844303">
        <w:rPr>
          <w:lang w:val="sr-Cyrl-BA"/>
        </w:rPr>
        <w:t>као и ширење мреже, пружање стр</w:t>
      </w:r>
      <w:r w:rsidRPr="00844303">
        <w:rPr>
          <w:lang w:val="sr-Cyrl-BA"/>
        </w:rPr>
        <w:t>учне помоћи у унапр</w:t>
      </w:r>
      <w:r w:rsidR="002C293D" w:rsidRPr="00844303">
        <w:rPr>
          <w:lang w:val="sr-Cyrl-BA"/>
        </w:rPr>
        <w:t>еђењу рада организатора образовања и израду програма андрагошког усавршавања наставника укључених у процес образовања одраслих обавља Завод.</w:t>
      </w:r>
    </w:p>
    <w:p w14:paraId="6DE93EDB" w14:textId="77777777" w:rsidR="002C293D" w:rsidRPr="00844303" w:rsidRDefault="002C293D" w:rsidP="00844303">
      <w:pPr>
        <w:tabs>
          <w:tab w:val="left" w:pos="1080"/>
        </w:tabs>
        <w:ind w:firstLine="720"/>
        <w:jc w:val="both"/>
        <w:rPr>
          <w:lang w:val="sr-Cyrl-BA"/>
        </w:rPr>
      </w:pPr>
    </w:p>
    <w:p w14:paraId="281D433B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43.</w:t>
      </w:r>
    </w:p>
    <w:p w14:paraId="05A90907" w14:textId="77777777" w:rsidR="002C293D" w:rsidRPr="00844303" w:rsidRDefault="002C293D" w:rsidP="0047058F">
      <w:pPr>
        <w:jc w:val="center"/>
        <w:rPr>
          <w:lang w:val="sr-Cyrl-BA"/>
        </w:rPr>
      </w:pPr>
    </w:p>
    <w:p w14:paraId="40CBF5CF" w14:textId="77777777" w:rsidR="002C293D" w:rsidRPr="00844303" w:rsidRDefault="002C293D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(1) Ради ефикаснијег праћења и остваривања образовања одраслих, јединице локалне самоуправе могу основати локалне савјете, за чији рад обезбјеђују и финансијска средства. </w:t>
      </w:r>
    </w:p>
    <w:p w14:paraId="6BA1DCBD" w14:textId="77777777" w:rsidR="002C293D" w:rsidRPr="00844303" w:rsidRDefault="002C293D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(2) Ло</w:t>
      </w:r>
      <w:r w:rsidR="00B31989" w:rsidRPr="00844303">
        <w:rPr>
          <w:lang w:val="sr-Cyrl-BA"/>
        </w:rPr>
        <w:t>калне савјете чине представници</w:t>
      </w:r>
      <w:r w:rsidRPr="00844303">
        <w:rPr>
          <w:lang w:val="sr-Cyrl-BA"/>
        </w:rPr>
        <w:t xml:space="preserve"> локалне власти, образовних установа и организација, послодаваца, синдиката и удружења грађана.</w:t>
      </w:r>
    </w:p>
    <w:p w14:paraId="3B9E36FF" w14:textId="77777777" w:rsidR="002C293D" w:rsidRDefault="002C293D" w:rsidP="0047058F">
      <w:pPr>
        <w:jc w:val="center"/>
        <w:rPr>
          <w:lang w:val="sr-Latn-BA"/>
        </w:rPr>
      </w:pPr>
    </w:p>
    <w:p w14:paraId="063876E3" w14:textId="77777777" w:rsidR="00E13234" w:rsidRDefault="00E13234" w:rsidP="0047058F">
      <w:pPr>
        <w:jc w:val="center"/>
        <w:rPr>
          <w:lang w:val="sr-Latn-BA"/>
        </w:rPr>
      </w:pPr>
    </w:p>
    <w:p w14:paraId="3F359D6F" w14:textId="77777777" w:rsidR="00E13234" w:rsidRDefault="00E13234" w:rsidP="0047058F">
      <w:pPr>
        <w:jc w:val="center"/>
        <w:rPr>
          <w:lang w:val="sr-Latn-BA"/>
        </w:rPr>
      </w:pPr>
    </w:p>
    <w:p w14:paraId="06E5834B" w14:textId="77777777" w:rsidR="00E13234" w:rsidRDefault="00E13234" w:rsidP="0047058F">
      <w:pPr>
        <w:jc w:val="center"/>
        <w:rPr>
          <w:lang w:val="sr-Latn-BA"/>
        </w:rPr>
      </w:pPr>
    </w:p>
    <w:p w14:paraId="2DEA912A" w14:textId="77777777" w:rsidR="00E13234" w:rsidRPr="00E13234" w:rsidRDefault="00E13234" w:rsidP="0047058F">
      <w:pPr>
        <w:jc w:val="center"/>
        <w:rPr>
          <w:lang w:val="sr-Latn-BA"/>
        </w:rPr>
      </w:pPr>
    </w:p>
    <w:p w14:paraId="3FB0A3B0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lastRenderedPageBreak/>
        <w:t>Члан 44.</w:t>
      </w:r>
    </w:p>
    <w:p w14:paraId="7684629D" w14:textId="77777777" w:rsidR="002C293D" w:rsidRPr="00844303" w:rsidRDefault="002C293D" w:rsidP="0047058F">
      <w:pPr>
        <w:jc w:val="both"/>
        <w:rPr>
          <w:lang w:val="sr-Cyrl-BA"/>
        </w:rPr>
      </w:pPr>
    </w:p>
    <w:p w14:paraId="4FC80C68" w14:textId="77777777" w:rsidR="00B34FE4" w:rsidRPr="00844303" w:rsidRDefault="002C293D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Надлежности локал</w:t>
      </w:r>
      <w:r w:rsidR="00B34FE4" w:rsidRPr="00844303">
        <w:rPr>
          <w:lang w:val="sr-Cyrl-BA"/>
        </w:rPr>
        <w:t>них савјета су да:</w:t>
      </w:r>
    </w:p>
    <w:p w14:paraId="4890D6DC" w14:textId="77777777" w:rsidR="00B34FE4" w:rsidRPr="00844303" w:rsidRDefault="00B34FE4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1) </w:t>
      </w:r>
      <w:r w:rsidR="002C293D" w:rsidRPr="00844303">
        <w:rPr>
          <w:lang w:val="sr-Cyrl-BA"/>
        </w:rPr>
        <w:t>анализирају и прате стање у подручју развоја људских ресурса, запошљавања и обуке одраслих,</w:t>
      </w:r>
    </w:p>
    <w:p w14:paraId="778F9108" w14:textId="77777777" w:rsidR="00B34FE4" w:rsidRPr="00844303" w:rsidRDefault="00B34FE4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2) </w:t>
      </w:r>
      <w:r w:rsidR="002C293D" w:rsidRPr="00844303">
        <w:rPr>
          <w:lang w:val="sr-Cyrl-BA"/>
        </w:rPr>
        <w:t>идентификују потребе и приоритете у образовању одра</w:t>
      </w:r>
      <w:r w:rsidRPr="00844303">
        <w:rPr>
          <w:lang w:val="sr-Cyrl-BA"/>
        </w:rPr>
        <w:t xml:space="preserve">слих и обуци на свом подручју, </w:t>
      </w:r>
    </w:p>
    <w:p w14:paraId="59BBDB50" w14:textId="77777777" w:rsidR="00B34FE4" w:rsidRPr="00844303" w:rsidRDefault="00B34FE4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3) </w:t>
      </w:r>
      <w:r w:rsidR="002C293D" w:rsidRPr="00844303">
        <w:rPr>
          <w:lang w:val="sr-Cyrl-BA"/>
        </w:rPr>
        <w:t>прикупљају информације о потребама тржишта рада на свом подру</w:t>
      </w:r>
      <w:r w:rsidRPr="00844303">
        <w:rPr>
          <w:lang w:val="sr-Cyrl-BA"/>
        </w:rPr>
        <w:t xml:space="preserve">чју, </w:t>
      </w:r>
    </w:p>
    <w:p w14:paraId="16D96C33" w14:textId="1BCA0E09" w:rsidR="00B34FE4" w:rsidRPr="00844303" w:rsidRDefault="00B34FE4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4) </w:t>
      </w:r>
      <w:r w:rsidR="002C293D" w:rsidRPr="00844303">
        <w:rPr>
          <w:lang w:val="sr-Cyrl-BA"/>
        </w:rPr>
        <w:t>достављају Заводу приједлоге за развој програма образовањ</w:t>
      </w:r>
      <w:r w:rsidR="00EC1E76" w:rsidRPr="00844303">
        <w:rPr>
          <w:lang w:val="sr-Cyrl-BA"/>
        </w:rPr>
        <w:t>а</w:t>
      </w:r>
      <w:r w:rsidR="002C293D" w:rsidRPr="00844303">
        <w:rPr>
          <w:lang w:val="sr-Cyrl-BA"/>
        </w:rPr>
        <w:t xml:space="preserve"> одраслих, </w:t>
      </w:r>
    </w:p>
    <w:p w14:paraId="2E1895BA" w14:textId="59E19C82" w:rsidR="00B34FE4" w:rsidRPr="00844303" w:rsidRDefault="00B34FE4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5) </w:t>
      </w:r>
      <w:r w:rsidR="002C293D" w:rsidRPr="00844303">
        <w:rPr>
          <w:lang w:val="sr-Cyrl-BA"/>
        </w:rPr>
        <w:t>предлажу програме образовањ</w:t>
      </w:r>
      <w:r w:rsidR="00EC1E76" w:rsidRPr="00844303">
        <w:rPr>
          <w:lang w:val="sr-Cyrl-BA"/>
        </w:rPr>
        <w:t>а</w:t>
      </w:r>
      <w:r w:rsidR="002C293D" w:rsidRPr="00844303">
        <w:rPr>
          <w:lang w:val="sr-Cyrl-BA"/>
        </w:rPr>
        <w:t xml:space="preserve"> одраслих које ће финансирати</w:t>
      </w:r>
      <w:r w:rsidRPr="00844303">
        <w:rPr>
          <w:lang w:val="sr-Cyrl-BA"/>
        </w:rPr>
        <w:t>,</w:t>
      </w:r>
    </w:p>
    <w:p w14:paraId="0034D911" w14:textId="35AC761D" w:rsidR="002C293D" w:rsidRPr="00844303" w:rsidRDefault="00B34FE4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6) </w:t>
      </w:r>
      <w:r w:rsidR="002C293D" w:rsidRPr="00844303">
        <w:rPr>
          <w:lang w:val="sr-Cyrl-BA"/>
        </w:rPr>
        <w:t xml:space="preserve">обезбјеђују средства за установе и организације за образовање одраслих </w:t>
      </w:r>
      <w:r w:rsidR="00DF4512" w:rsidRPr="00844303">
        <w:rPr>
          <w:lang w:val="sr-Cyrl-BA"/>
        </w:rPr>
        <w:t>које су основане на територији јединице локалне самоуправе.</w:t>
      </w:r>
    </w:p>
    <w:p w14:paraId="629C9FB4" w14:textId="77777777" w:rsidR="00844303" w:rsidRPr="00E13234" w:rsidRDefault="00844303" w:rsidP="0047058F">
      <w:pPr>
        <w:rPr>
          <w:b/>
          <w:bCs/>
          <w:lang w:val="sr-Latn-BA"/>
        </w:rPr>
      </w:pPr>
    </w:p>
    <w:p w14:paraId="5704F25F" w14:textId="03DA23D0" w:rsidR="002C293D" w:rsidRPr="00844303" w:rsidRDefault="002C293D" w:rsidP="0047058F">
      <w:pPr>
        <w:rPr>
          <w:b/>
          <w:bCs/>
          <w:lang w:val="sr-Latn-BA"/>
        </w:rPr>
      </w:pPr>
      <w:r w:rsidRPr="00844303">
        <w:rPr>
          <w:b/>
          <w:bCs/>
          <w:lang w:val="sr-Cyrl-BA"/>
        </w:rPr>
        <w:t>ГЛАВА</w:t>
      </w:r>
      <w:r w:rsidR="00B946BB" w:rsidRPr="00844303">
        <w:rPr>
          <w:b/>
          <w:bCs/>
          <w:lang w:val="sr-Cyrl-BA"/>
        </w:rPr>
        <w:t xml:space="preserve"> </w:t>
      </w:r>
      <w:r w:rsidR="00B946BB" w:rsidRPr="00844303">
        <w:rPr>
          <w:b/>
          <w:bCs/>
          <w:lang w:val="sr-Latn-BA"/>
        </w:rPr>
        <w:t>VII</w:t>
      </w:r>
    </w:p>
    <w:p w14:paraId="73D31601" w14:textId="77777777" w:rsidR="002C293D" w:rsidRPr="00844303" w:rsidRDefault="002C293D" w:rsidP="0047058F">
      <w:pPr>
        <w:rPr>
          <w:b/>
          <w:bCs/>
          <w:lang w:val="sr-Cyrl-BA"/>
        </w:rPr>
      </w:pPr>
      <w:r w:rsidRPr="00844303">
        <w:rPr>
          <w:b/>
          <w:bCs/>
          <w:lang w:val="sr-Cyrl-BA"/>
        </w:rPr>
        <w:t>ФИНАНСИРАЊ</w:t>
      </w:r>
      <w:r w:rsidR="00B34FE4" w:rsidRPr="00844303">
        <w:rPr>
          <w:b/>
          <w:bCs/>
          <w:lang w:val="sr-Cyrl-BA"/>
        </w:rPr>
        <w:t>Е</w:t>
      </w:r>
      <w:r w:rsidRPr="00844303">
        <w:rPr>
          <w:b/>
          <w:bCs/>
          <w:lang w:val="sr-Cyrl-BA"/>
        </w:rPr>
        <w:t>, НАДЗОР И КАЗНЕНЕ ОДРЕДБЕ</w:t>
      </w:r>
    </w:p>
    <w:p w14:paraId="040008FF" w14:textId="0A503901" w:rsidR="002C293D" w:rsidRDefault="002C293D" w:rsidP="0047058F">
      <w:pPr>
        <w:rPr>
          <w:bCs/>
          <w:color w:val="FF0000"/>
          <w:lang w:val="sr-Cyrl-BA"/>
        </w:rPr>
      </w:pPr>
    </w:p>
    <w:p w14:paraId="42A791E9" w14:textId="77777777" w:rsidR="00992D3C" w:rsidRPr="00844303" w:rsidRDefault="00992D3C" w:rsidP="0047058F">
      <w:pPr>
        <w:rPr>
          <w:bCs/>
          <w:color w:val="FF0000"/>
          <w:lang w:val="sr-Cyrl-BA"/>
        </w:rPr>
      </w:pPr>
    </w:p>
    <w:p w14:paraId="1065D005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45.</w:t>
      </w:r>
    </w:p>
    <w:p w14:paraId="2CE9F7D4" w14:textId="77777777" w:rsidR="002C293D" w:rsidRPr="00844303" w:rsidRDefault="002C293D" w:rsidP="0047058F">
      <w:pPr>
        <w:jc w:val="center"/>
        <w:rPr>
          <w:lang w:val="sr-Cyrl-BA"/>
        </w:rPr>
      </w:pPr>
    </w:p>
    <w:p w14:paraId="26D559B5" w14:textId="77777777" w:rsidR="002C293D" w:rsidRPr="00844303" w:rsidRDefault="002C293D" w:rsidP="0047058F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Средства за финансирање образовања одраслих обезбјеђују се у буџету Републике, буџетима јединица локалне самоуправе и непосредно од полазника, послодаваца, те из других извора</w:t>
      </w:r>
      <w:r w:rsidR="00B34FE4" w:rsidRPr="00844303">
        <w:rPr>
          <w:lang w:val="sr-Cyrl-BA"/>
        </w:rPr>
        <w:t xml:space="preserve"> у складу са Планом образовања.</w:t>
      </w:r>
    </w:p>
    <w:p w14:paraId="085E63EA" w14:textId="659F076B" w:rsidR="001F05EE" w:rsidRPr="00844303" w:rsidRDefault="001F05EE" w:rsidP="0047058F">
      <w:pPr>
        <w:jc w:val="center"/>
        <w:rPr>
          <w:lang w:val="sr-Cyrl-BA"/>
        </w:rPr>
      </w:pPr>
    </w:p>
    <w:p w14:paraId="4B86F50B" w14:textId="5A479CFC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46.</w:t>
      </w:r>
    </w:p>
    <w:p w14:paraId="1373747A" w14:textId="77777777" w:rsidR="002C293D" w:rsidRPr="00844303" w:rsidRDefault="002C293D" w:rsidP="0047058F">
      <w:pPr>
        <w:jc w:val="both"/>
        <w:rPr>
          <w:lang w:val="sr-Cyrl-BA"/>
        </w:rPr>
      </w:pPr>
    </w:p>
    <w:p w14:paraId="4F4818C1" w14:textId="4C503A7D" w:rsidR="002C293D" w:rsidRPr="00844303" w:rsidRDefault="008F1052" w:rsidP="00CE3C94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(1) </w:t>
      </w:r>
      <w:r w:rsidR="002C293D" w:rsidRPr="00844303">
        <w:rPr>
          <w:lang w:val="sr-Cyrl-BA"/>
        </w:rPr>
        <w:t>Управни надзор над спровођењем овог закона врши Министарство.</w:t>
      </w:r>
    </w:p>
    <w:p w14:paraId="1BEA72F1" w14:textId="07DC8DC4" w:rsidR="002C293D" w:rsidRPr="00844303" w:rsidRDefault="002C293D" w:rsidP="00CE3C94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(2) Стручни надзор, мониторинг и евалуацију над радом организатора образовања одраслих врши Завод.</w:t>
      </w:r>
    </w:p>
    <w:p w14:paraId="0C483E54" w14:textId="57E7278F" w:rsidR="002C293D" w:rsidRPr="00844303" w:rsidRDefault="002C293D" w:rsidP="00CE3C94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(3) Инспекцијски надзор над примјеном овог закона и других прописа из области образовања одраслих врши Републичка управа за инспекцијске послове, посредством просвјетне инспекције.</w:t>
      </w:r>
    </w:p>
    <w:p w14:paraId="4A8BC786" w14:textId="77777777" w:rsidR="002C293D" w:rsidRPr="00844303" w:rsidRDefault="002C293D" w:rsidP="0047058F">
      <w:pPr>
        <w:jc w:val="center"/>
        <w:rPr>
          <w:bCs/>
          <w:lang w:val="sr-Cyrl-BA"/>
        </w:rPr>
      </w:pPr>
    </w:p>
    <w:p w14:paraId="6F72438E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47.</w:t>
      </w:r>
    </w:p>
    <w:p w14:paraId="0D96A3A9" w14:textId="77777777" w:rsidR="002C293D" w:rsidRPr="00844303" w:rsidRDefault="002C293D" w:rsidP="0047058F">
      <w:pPr>
        <w:jc w:val="center"/>
        <w:rPr>
          <w:lang w:val="sr-Cyrl-BA"/>
        </w:rPr>
      </w:pPr>
    </w:p>
    <w:p w14:paraId="671154A5" w14:textId="65C9B7B8" w:rsidR="002C293D" w:rsidRPr="00844303" w:rsidRDefault="002C293D" w:rsidP="004E063C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Завод организаторима образовања одраслих даје стручна упутства и смјернице за побољшање рада и отклањање утврђених недостатака.</w:t>
      </w:r>
    </w:p>
    <w:p w14:paraId="1898C584" w14:textId="77777777" w:rsidR="00CE3C94" w:rsidRPr="00844303" w:rsidRDefault="00CE3C94" w:rsidP="0047058F">
      <w:pPr>
        <w:jc w:val="center"/>
        <w:rPr>
          <w:lang w:val="sr-Cyrl-BA"/>
        </w:rPr>
      </w:pPr>
    </w:p>
    <w:p w14:paraId="750A82B9" w14:textId="366FAD8B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t>Члан 48.</w:t>
      </w:r>
    </w:p>
    <w:p w14:paraId="2F45E699" w14:textId="77777777" w:rsidR="002C293D" w:rsidRPr="00844303" w:rsidRDefault="002C293D" w:rsidP="0047058F">
      <w:pPr>
        <w:jc w:val="center"/>
        <w:rPr>
          <w:lang w:val="sr-Cyrl-BA"/>
        </w:rPr>
      </w:pPr>
    </w:p>
    <w:p w14:paraId="27AC4AEF" w14:textId="751D9E24" w:rsidR="00680FC7" w:rsidRPr="00844303" w:rsidRDefault="00BF150D" w:rsidP="00EA4F2B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Приликом</w:t>
      </w:r>
      <w:r w:rsidR="002C293D" w:rsidRPr="00844303">
        <w:rPr>
          <w:lang w:val="sr-Cyrl-BA"/>
        </w:rPr>
        <w:t xml:space="preserve"> инспекцијског надзора инспектор који врши инспекцијски надзор у области образовања одраслих:</w:t>
      </w:r>
    </w:p>
    <w:p w14:paraId="4919F8F5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t>1</w:t>
      </w:r>
      <w:r w:rsidRPr="00844303">
        <w:rPr>
          <w:lang w:val="sr-Cyrl-BA"/>
        </w:rPr>
        <w:t>) провјерава испуњеност услова организатора образовања,</w:t>
      </w:r>
    </w:p>
    <w:p w14:paraId="0470B968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2) провјерава упис и поступак оцјењивања полазника,</w:t>
      </w:r>
    </w:p>
    <w:p w14:paraId="73857B8F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t>3</w:t>
      </w:r>
      <w:r w:rsidRPr="00844303">
        <w:rPr>
          <w:lang w:val="sr-Cyrl-BA"/>
        </w:rPr>
        <w:t>) провјерава да ли наставници испуњавају услове за рад у настави за образовање одраслих,</w:t>
      </w:r>
    </w:p>
    <w:p w14:paraId="62E2004D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t>4</w:t>
      </w:r>
      <w:r w:rsidRPr="00844303">
        <w:rPr>
          <w:lang w:val="sr-Cyrl-BA"/>
        </w:rPr>
        <w:t>) контролише уредност вођења андрагошке и друге евиденције и документације,</w:t>
      </w:r>
    </w:p>
    <w:p w14:paraId="133284C8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t>5</w:t>
      </w:r>
      <w:r w:rsidRPr="00844303">
        <w:rPr>
          <w:lang w:val="sr-Cyrl-BA"/>
        </w:rPr>
        <w:t>) контролише законитост издавања јавних исправа,</w:t>
      </w:r>
    </w:p>
    <w:p w14:paraId="141CBB55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t>6</w:t>
      </w:r>
      <w:r w:rsidRPr="00844303">
        <w:rPr>
          <w:lang w:val="sr-Cyrl-BA"/>
        </w:rPr>
        <w:t>) контролише наплату школарине од полазника,</w:t>
      </w:r>
    </w:p>
    <w:p w14:paraId="1ACFC596" w14:textId="2FDBD05A" w:rsidR="00E13234" w:rsidRPr="00E13234" w:rsidRDefault="001F05EE" w:rsidP="00E13234">
      <w:pPr>
        <w:ind w:firstLine="720"/>
        <w:jc w:val="both"/>
        <w:rPr>
          <w:lang w:val="sr-Latn-BA"/>
        </w:rPr>
      </w:pPr>
      <w:r w:rsidRPr="00844303">
        <w:t>7</w:t>
      </w:r>
      <w:r w:rsidRPr="00844303">
        <w:rPr>
          <w:lang w:val="sr-Cyrl-BA"/>
        </w:rPr>
        <w:t>) врши друге контроле у вези са примјеном овог закона.</w:t>
      </w:r>
    </w:p>
    <w:p w14:paraId="33732B46" w14:textId="77777777" w:rsidR="002C293D" w:rsidRPr="00844303" w:rsidRDefault="002C293D" w:rsidP="0047058F">
      <w:pPr>
        <w:jc w:val="center"/>
        <w:rPr>
          <w:lang w:val="sr-Cyrl-BA"/>
        </w:rPr>
      </w:pPr>
      <w:r w:rsidRPr="00844303">
        <w:rPr>
          <w:lang w:val="sr-Cyrl-BA"/>
        </w:rPr>
        <w:lastRenderedPageBreak/>
        <w:t>Члан 49.</w:t>
      </w:r>
    </w:p>
    <w:p w14:paraId="644FF78A" w14:textId="77777777" w:rsidR="002C293D" w:rsidRPr="00844303" w:rsidRDefault="002C293D" w:rsidP="0047058F">
      <w:pPr>
        <w:jc w:val="center"/>
        <w:rPr>
          <w:lang w:val="sr-Cyrl-BA"/>
        </w:rPr>
      </w:pPr>
    </w:p>
    <w:p w14:paraId="6AD8648A" w14:textId="72A79DC8" w:rsidR="00680FC7" w:rsidRPr="00844303" w:rsidRDefault="005476D5" w:rsidP="00EA4F2B">
      <w:pPr>
        <w:ind w:firstLine="720"/>
        <w:jc w:val="both"/>
        <w:rPr>
          <w:lang w:val="sr-Cyrl-BA"/>
        </w:rPr>
      </w:pPr>
      <w:r>
        <w:rPr>
          <w:lang w:val="sr-Cyrl-RS"/>
        </w:rPr>
        <w:t xml:space="preserve">(1) </w:t>
      </w:r>
      <w:r w:rsidR="002C293D" w:rsidRPr="00844303">
        <w:rPr>
          <w:lang w:val="sr-Cyrl-BA"/>
        </w:rPr>
        <w:t>Инспектор који врши инспекцијски надзор у области образовања одраслих, након утврђених недостатака, има овлашћења да:</w:t>
      </w:r>
    </w:p>
    <w:p w14:paraId="711F6638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1) привремено одузме, до коначне одлуке надлежног органа, документацију и евиденцију коју води организатор образовања,</w:t>
      </w:r>
    </w:p>
    <w:p w14:paraId="5CA15B8B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2) наложи отклањање недостатака насталих неизвршавањем или неправилном примјеном закона, подзаконских прописа и других аката,</w:t>
      </w:r>
    </w:p>
    <w:p w14:paraId="3541BE3C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3) наложи поништавање уписа полазника и оцјена ако су спроведени супротно закону,</w:t>
      </w:r>
    </w:p>
    <w:p w14:paraId="362BDC5D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4) наложи поништавање аката организатора образовања одраслих ако су донесени супротно одредбама овог закона,</w:t>
      </w:r>
    </w:p>
    <w:p w14:paraId="4BB1AA16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5) наложи организатору образовања одраслих поништавање јавних исправа из члана 37. овог закона и других докумената која су издата супротно закону,</w:t>
      </w:r>
    </w:p>
    <w:p w14:paraId="79D6E0B6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6) наложи поништавање јавних исправа из члана 37. овог закона, као и других докумената уколико организатор образовања одраслих не поступи по налогу за њихово поништење, </w:t>
      </w:r>
    </w:p>
    <w:p w14:paraId="43779456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7) наложи отклањање недостатака у поступку вођења евиденције и документације,</w:t>
      </w:r>
    </w:p>
    <w:p w14:paraId="5D828893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8) забрани рад организатору образовања који не испуњава прописане услове за извођење програма образовања одраслих,</w:t>
      </w:r>
    </w:p>
    <w:p w14:paraId="73BE475E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9) наложи организатору образовања усаглашавање појединачних аката са прописима уколико утврди да су донесени супротно одредбама овог закона, као и одредбама других прописа и општих аката донесених на основу закона,</w:t>
      </w:r>
    </w:p>
    <w:p w14:paraId="65C4C46D" w14:textId="0FCA7CDC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10) забрани даљи рад наставнику који не испуњава услове утврђене програмима образовања</w:t>
      </w:r>
      <w:r w:rsidR="00F2313A" w:rsidRPr="00844303">
        <w:t xml:space="preserve"> </w:t>
      </w:r>
      <w:r w:rsidR="00F2313A" w:rsidRPr="00844303">
        <w:rPr>
          <w:lang w:val="sr-Cyrl-RS"/>
        </w:rPr>
        <w:t>одраслих</w:t>
      </w:r>
      <w:r w:rsidRPr="00844303">
        <w:rPr>
          <w:lang w:val="sr-Cyrl-BA"/>
        </w:rPr>
        <w:t>,</w:t>
      </w:r>
    </w:p>
    <w:p w14:paraId="48B07D5D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11) забрани рад и издавање јавних исправа организатору образовања који није уписан у Регистар,</w:t>
      </w:r>
    </w:p>
    <w:p w14:paraId="35C6249D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12) забрани рад организатору образовања одраслих уколико не изводи наставу или на други начин одступа од реализације одобреног програма,</w:t>
      </w:r>
    </w:p>
    <w:p w14:paraId="0D776DFC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 xml:space="preserve">13) </w:t>
      </w:r>
      <w:r w:rsidRPr="00844303">
        <w:rPr>
          <w:lang w:val="sr-Cyrl-RS"/>
        </w:rPr>
        <w:t xml:space="preserve">наложи организатору да поништи упис </w:t>
      </w:r>
      <w:r w:rsidRPr="00844303">
        <w:rPr>
          <w:lang w:val="sr-Cyrl-BA"/>
        </w:rPr>
        <w:t>полазника уколико се утврди да организатор не изводи наставу или на други начин одступа од реализације одобреног програма,</w:t>
      </w:r>
    </w:p>
    <w:p w14:paraId="39C312F2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14) предузме и друге мјере и радње за које је овлашћен.</w:t>
      </w:r>
    </w:p>
    <w:p w14:paraId="0BBAA2D0" w14:textId="77777777" w:rsidR="001F05EE" w:rsidRPr="00844303" w:rsidRDefault="001F05EE" w:rsidP="001F05EE">
      <w:pPr>
        <w:ind w:firstLine="720"/>
        <w:jc w:val="both"/>
        <w:rPr>
          <w:lang w:val="sr-Cyrl-BA"/>
        </w:rPr>
      </w:pPr>
      <w:r w:rsidRPr="00844303">
        <w:rPr>
          <w:lang w:val="sr-Cyrl-BA"/>
        </w:rPr>
        <w:t>(2) Лице које сматра да је дошло до повреде овог закона може се обратити надлежној инспекцији у року од три мјесеца од дана сазнања за учињену повреду, а најкасније у року од шест мјесеци од дана учињене повреде.</w:t>
      </w:r>
    </w:p>
    <w:p w14:paraId="48EDD8AC" w14:textId="77777777" w:rsidR="002C293D" w:rsidRPr="00844303" w:rsidRDefault="002C293D" w:rsidP="0047058F">
      <w:pPr>
        <w:jc w:val="center"/>
        <w:rPr>
          <w:bCs/>
          <w:lang w:val="sr-Cyrl-BA"/>
        </w:rPr>
      </w:pPr>
    </w:p>
    <w:p w14:paraId="679E14BA" w14:textId="77777777" w:rsidR="002C293D" w:rsidRPr="00844303" w:rsidRDefault="002C293D" w:rsidP="0047058F">
      <w:pPr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50.</w:t>
      </w:r>
    </w:p>
    <w:p w14:paraId="368E0008" w14:textId="77777777" w:rsidR="002C293D" w:rsidRPr="00844303" w:rsidRDefault="002C293D" w:rsidP="0047058F">
      <w:pPr>
        <w:jc w:val="center"/>
        <w:rPr>
          <w:bCs/>
          <w:lang w:val="sr-Cyrl-BA"/>
        </w:rPr>
      </w:pPr>
    </w:p>
    <w:p w14:paraId="00A4124B" w14:textId="074E2F83" w:rsidR="00680FC7" w:rsidRPr="00844303" w:rsidRDefault="002C293D" w:rsidP="0047058F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(1) Новчаном казном од 2.000 </w:t>
      </w:r>
      <w:r w:rsidR="00CE3C94" w:rsidRPr="00844303">
        <w:rPr>
          <w:bCs/>
          <w:lang w:val="sr-Cyrl-BA"/>
        </w:rPr>
        <w:t xml:space="preserve">КМ </w:t>
      </w:r>
      <w:r w:rsidRPr="00844303">
        <w:rPr>
          <w:bCs/>
          <w:lang w:val="sr-Cyrl-BA"/>
        </w:rPr>
        <w:t>до 6.000 КМ казн</w:t>
      </w:r>
      <w:r w:rsidR="008F1052" w:rsidRPr="00844303">
        <w:rPr>
          <w:bCs/>
          <w:lang w:val="sr-Cyrl-BA"/>
        </w:rPr>
        <w:t xml:space="preserve">иће се за прекршај организатор </w:t>
      </w:r>
      <w:r w:rsidR="00034F31" w:rsidRPr="00844303">
        <w:rPr>
          <w:bCs/>
          <w:lang w:val="sr-Cyrl-BA"/>
        </w:rPr>
        <w:t>образовања одраслих</w:t>
      </w:r>
      <w:r w:rsidRPr="00844303">
        <w:rPr>
          <w:bCs/>
          <w:lang w:val="sr-Cyrl-BA"/>
        </w:rPr>
        <w:t xml:space="preserve"> ако:</w:t>
      </w:r>
    </w:p>
    <w:p w14:paraId="315E837D" w14:textId="77777777" w:rsidR="00680FC7" w:rsidRPr="00992D3C" w:rsidRDefault="00680FC7" w:rsidP="00C600BA">
      <w:pPr>
        <w:ind w:firstLine="810"/>
        <w:jc w:val="both"/>
        <w:rPr>
          <w:bCs/>
          <w:lang w:val="sr-Cyrl-BA"/>
        </w:rPr>
      </w:pPr>
      <w:r w:rsidRPr="00992D3C">
        <w:rPr>
          <w:bCs/>
          <w:lang w:val="sr-Cyrl-BA"/>
        </w:rPr>
        <w:t xml:space="preserve">1) </w:t>
      </w:r>
      <w:r w:rsidR="002C293D" w:rsidRPr="00992D3C">
        <w:rPr>
          <w:bCs/>
          <w:lang w:val="sr-Cyrl-BA"/>
        </w:rPr>
        <w:t>не изводи програм оспособљавања одраслих у складу са одобреним јавно важећим програмом (члан 14.</w:t>
      </w:r>
      <w:r w:rsidRPr="00992D3C">
        <w:rPr>
          <w:bCs/>
          <w:lang w:val="sr-Cyrl-BA"/>
        </w:rPr>
        <w:t xml:space="preserve"> став 7</w:t>
      </w:r>
      <w:r w:rsidR="002C293D" w:rsidRPr="00992D3C">
        <w:rPr>
          <w:bCs/>
          <w:lang w:val="sr-Cyrl-BA"/>
        </w:rPr>
        <w:t>),</w:t>
      </w:r>
    </w:p>
    <w:p w14:paraId="11E72DC1" w14:textId="6E7A87CD" w:rsidR="00680FC7" w:rsidRPr="00992D3C" w:rsidRDefault="00680FC7" w:rsidP="00C600BA">
      <w:pPr>
        <w:ind w:firstLine="810"/>
        <w:jc w:val="both"/>
        <w:rPr>
          <w:bCs/>
          <w:lang w:val="sr-Cyrl-BA"/>
        </w:rPr>
      </w:pPr>
      <w:r w:rsidRPr="00992D3C">
        <w:rPr>
          <w:bCs/>
          <w:lang w:val="sr-Cyrl-BA"/>
        </w:rPr>
        <w:t xml:space="preserve">2) </w:t>
      </w:r>
      <w:r w:rsidR="002C293D" w:rsidRPr="00992D3C">
        <w:rPr>
          <w:bCs/>
          <w:lang w:val="sr-Cyrl-BA"/>
        </w:rPr>
        <w:t xml:space="preserve">почне да </w:t>
      </w:r>
      <w:r w:rsidR="002C293D" w:rsidRPr="00992D3C">
        <w:rPr>
          <w:lang w:val="sr-Cyrl-BA"/>
        </w:rPr>
        <w:t>обавља образовање одраслих б</w:t>
      </w:r>
      <w:r w:rsidR="00D9311F" w:rsidRPr="00992D3C">
        <w:rPr>
          <w:lang w:val="sr-Cyrl-BA"/>
        </w:rPr>
        <w:t xml:space="preserve">ез рјешења </w:t>
      </w:r>
      <w:r w:rsidR="008F4C68" w:rsidRPr="00992D3C">
        <w:rPr>
          <w:lang w:val="sr-Cyrl-BA"/>
        </w:rPr>
        <w:t xml:space="preserve">о испуњености услова и </w:t>
      </w:r>
      <w:r w:rsidR="00D9311F" w:rsidRPr="00992D3C">
        <w:rPr>
          <w:lang w:val="sr-Cyrl-BA"/>
        </w:rPr>
        <w:t xml:space="preserve">о упису у Регистар, </w:t>
      </w:r>
      <w:r w:rsidR="008F1052" w:rsidRPr="00992D3C">
        <w:rPr>
          <w:lang w:val="sr-Cyrl-BA"/>
        </w:rPr>
        <w:t>за</w:t>
      </w:r>
      <w:r w:rsidR="002C293D" w:rsidRPr="00992D3C">
        <w:rPr>
          <w:lang w:val="sr-Cyrl-BA"/>
        </w:rPr>
        <w:t xml:space="preserve"> извођење формалног образовања одраслих</w:t>
      </w:r>
      <w:r w:rsidR="00522D37" w:rsidRPr="00992D3C">
        <w:rPr>
          <w:lang w:val="sr-Cyrl-BA"/>
        </w:rPr>
        <w:t xml:space="preserve"> и </w:t>
      </w:r>
      <w:r w:rsidR="003227E4" w:rsidRPr="00992D3C">
        <w:rPr>
          <w:lang w:val="sr-Cyrl-BA"/>
        </w:rPr>
        <w:t>јавно важећих програма оспособљавања</w:t>
      </w:r>
      <w:r w:rsidR="00522D37" w:rsidRPr="00992D3C">
        <w:rPr>
          <w:lang w:val="sr-Cyrl-BA"/>
        </w:rPr>
        <w:t xml:space="preserve"> одраслих</w:t>
      </w:r>
      <w:r w:rsidR="00D9311F" w:rsidRPr="00992D3C">
        <w:rPr>
          <w:lang w:val="sr-Cyrl-BA"/>
        </w:rPr>
        <w:t xml:space="preserve"> </w:t>
      </w:r>
      <w:r w:rsidR="002C293D" w:rsidRPr="00992D3C">
        <w:rPr>
          <w:lang w:val="sr-Cyrl-BA"/>
        </w:rPr>
        <w:t xml:space="preserve">(члан </w:t>
      </w:r>
      <w:r w:rsidR="00EE4E90" w:rsidRPr="00992D3C">
        <w:rPr>
          <w:lang w:val="sr-Cyrl-BA"/>
        </w:rPr>
        <w:t>13.</w:t>
      </w:r>
      <w:r w:rsidR="00CE3C94" w:rsidRPr="00992D3C">
        <w:rPr>
          <w:lang w:val="sr-Cyrl-BA"/>
        </w:rPr>
        <w:t xml:space="preserve"> </w:t>
      </w:r>
      <w:r w:rsidR="00EE4E90" w:rsidRPr="00992D3C">
        <w:rPr>
          <w:lang w:val="sr-Cyrl-BA"/>
        </w:rPr>
        <w:t>ст</w:t>
      </w:r>
      <w:r w:rsidR="00CE3C94" w:rsidRPr="00992D3C">
        <w:rPr>
          <w:lang w:val="sr-Cyrl-BA"/>
        </w:rPr>
        <w:t xml:space="preserve">. </w:t>
      </w:r>
      <w:r w:rsidR="00EE4E90" w:rsidRPr="00992D3C">
        <w:rPr>
          <w:lang w:val="sr-Cyrl-BA"/>
        </w:rPr>
        <w:t>1</w:t>
      </w:r>
      <w:r w:rsidR="00CE3C94" w:rsidRPr="00992D3C">
        <w:rPr>
          <w:lang w:val="sr-Cyrl-BA"/>
        </w:rPr>
        <w:t>.</w:t>
      </w:r>
      <w:r w:rsidR="009B0DE8" w:rsidRPr="00992D3C">
        <w:rPr>
          <w:lang w:val="sr-Cyrl-BA"/>
        </w:rPr>
        <w:t xml:space="preserve"> </w:t>
      </w:r>
      <w:r w:rsidR="00EE4E90" w:rsidRPr="00992D3C">
        <w:rPr>
          <w:lang w:val="sr-Cyrl-BA"/>
        </w:rPr>
        <w:t>и 6</w:t>
      </w:r>
      <w:r w:rsidR="00CE3C94" w:rsidRPr="00992D3C">
        <w:rPr>
          <w:lang w:val="sr-Cyrl-BA"/>
        </w:rPr>
        <w:t>.</w:t>
      </w:r>
      <w:r w:rsidR="00EE4E90" w:rsidRPr="00992D3C">
        <w:rPr>
          <w:lang w:val="sr-Cyrl-BA"/>
        </w:rPr>
        <w:t xml:space="preserve"> и члан 14.</w:t>
      </w:r>
      <w:r w:rsidR="00CE3C94" w:rsidRPr="00992D3C">
        <w:rPr>
          <w:lang w:val="sr-Cyrl-BA"/>
        </w:rPr>
        <w:t xml:space="preserve"> </w:t>
      </w:r>
      <w:r w:rsidR="00EE4E90" w:rsidRPr="00992D3C">
        <w:rPr>
          <w:lang w:val="sr-Cyrl-BA"/>
        </w:rPr>
        <w:t>став 7)</w:t>
      </w:r>
      <w:r w:rsidR="00CE3C94" w:rsidRPr="00992D3C">
        <w:rPr>
          <w:lang w:val="sr-Cyrl-BA"/>
        </w:rPr>
        <w:t>,</w:t>
      </w:r>
    </w:p>
    <w:p w14:paraId="6CD2EDD6" w14:textId="0DFF6C82" w:rsidR="00680FC7" w:rsidRPr="00992D3C" w:rsidRDefault="00680FC7" w:rsidP="00C600BA">
      <w:pPr>
        <w:ind w:firstLine="810"/>
        <w:jc w:val="both"/>
        <w:rPr>
          <w:bCs/>
          <w:lang w:val="sr-Cyrl-BA"/>
        </w:rPr>
      </w:pPr>
      <w:r w:rsidRPr="00992D3C">
        <w:rPr>
          <w:bCs/>
          <w:lang w:val="sr-Cyrl-BA"/>
        </w:rPr>
        <w:t xml:space="preserve">3) </w:t>
      </w:r>
      <w:r w:rsidR="002C293D" w:rsidRPr="00992D3C">
        <w:rPr>
          <w:bCs/>
          <w:lang w:val="sr-Cyrl-BA"/>
        </w:rPr>
        <w:t>не води прописану андрагошку документацију и евиденцију (члан 18</w:t>
      </w:r>
      <w:r w:rsidR="00075499" w:rsidRPr="00992D3C">
        <w:rPr>
          <w:bCs/>
          <w:lang w:val="sr-Cyrl-BA"/>
        </w:rPr>
        <w:t>. став 1</w:t>
      </w:r>
      <w:r w:rsidRPr="00992D3C">
        <w:rPr>
          <w:bCs/>
          <w:lang w:val="sr-Cyrl-BA"/>
        </w:rPr>
        <w:t>),</w:t>
      </w:r>
    </w:p>
    <w:p w14:paraId="72FB0D15" w14:textId="77777777" w:rsidR="00680FC7" w:rsidRPr="00992D3C" w:rsidRDefault="00680FC7" w:rsidP="00C600BA">
      <w:pPr>
        <w:ind w:firstLine="810"/>
        <w:jc w:val="both"/>
        <w:rPr>
          <w:bCs/>
          <w:lang w:val="sr-Cyrl-BA"/>
        </w:rPr>
      </w:pPr>
      <w:r w:rsidRPr="00992D3C">
        <w:rPr>
          <w:bCs/>
          <w:lang w:val="sr-Cyrl-BA"/>
        </w:rPr>
        <w:lastRenderedPageBreak/>
        <w:t xml:space="preserve">4) </w:t>
      </w:r>
      <w:r w:rsidR="002C293D" w:rsidRPr="00992D3C">
        <w:rPr>
          <w:bCs/>
          <w:lang w:val="sr-Cyrl-BA"/>
        </w:rPr>
        <w:t>не изводи формални програм образовања одраслих у складу са одобреним</w:t>
      </w:r>
      <w:r w:rsidR="00034F31" w:rsidRPr="00992D3C">
        <w:rPr>
          <w:bCs/>
          <w:lang w:val="sr-Cyrl-BA"/>
        </w:rPr>
        <w:t xml:space="preserve"> програмима (члан</w:t>
      </w:r>
      <w:r w:rsidRPr="00992D3C">
        <w:rPr>
          <w:bCs/>
          <w:lang w:val="sr-Cyrl-BA"/>
        </w:rPr>
        <w:t xml:space="preserve"> 25. ст. 1. и 3</w:t>
      </w:r>
      <w:r w:rsidR="002C293D" w:rsidRPr="00992D3C">
        <w:rPr>
          <w:bCs/>
          <w:lang w:val="sr-Cyrl-BA"/>
        </w:rPr>
        <w:t>),</w:t>
      </w:r>
    </w:p>
    <w:p w14:paraId="2431DB3D" w14:textId="77777777" w:rsidR="00680FC7" w:rsidRPr="00992D3C" w:rsidRDefault="00680FC7" w:rsidP="00C600BA">
      <w:pPr>
        <w:ind w:firstLine="810"/>
        <w:jc w:val="both"/>
        <w:rPr>
          <w:bCs/>
          <w:lang w:val="sr-Cyrl-BA"/>
        </w:rPr>
      </w:pPr>
      <w:r w:rsidRPr="00992D3C">
        <w:rPr>
          <w:bCs/>
          <w:lang w:val="sr-Cyrl-BA"/>
        </w:rPr>
        <w:t xml:space="preserve">5) </w:t>
      </w:r>
      <w:r w:rsidR="008F1052" w:rsidRPr="00992D3C">
        <w:rPr>
          <w:bCs/>
          <w:lang w:val="sr-Cyrl-BA"/>
        </w:rPr>
        <w:t xml:space="preserve">не </w:t>
      </w:r>
      <w:r w:rsidR="002C293D" w:rsidRPr="00992D3C">
        <w:rPr>
          <w:bCs/>
          <w:lang w:val="sr-Cyrl-BA"/>
        </w:rPr>
        <w:t>закључи уговор са полазником образ</w:t>
      </w:r>
      <w:r w:rsidRPr="00992D3C">
        <w:rPr>
          <w:bCs/>
          <w:lang w:val="sr-Cyrl-BA"/>
        </w:rPr>
        <w:t>овања одраслих (члан 34. став 1</w:t>
      </w:r>
      <w:r w:rsidR="002C293D" w:rsidRPr="00992D3C">
        <w:rPr>
          <w:bCs/>
          <w:lang w:val="sr-Cyrl-BA"/>
        </w:rPr>
        <w:t>),</w:t>
      </w:r>
    </w:p>
    <w:p w14:paraId="27B46956" w14:textId="7650AA73" w:rsidR="00680FC7" w:rsidRPr="00992D3C" w:rsidRDefault="00680FC7" w:rsidP="00C600BA">
      <w:pPr>
        <w:ind w:firstLine="810"/>
        <w:jc w:val="both"/>
        <w:rPr>
          <w:bCs/>
          <w:lang w:val="sr-Cyrl-BA"/>
        </w:rPr>
      </w:pPr>
      <w:r w:rsidRPr="00992D3C">
        <w:rPr>
          <w:bCs/>
          <w:lang w:val="sr-Cyrl-BA"/>
        </w:rPr>
        <w:t xml:space="preserve">6) </w:t>
      </w:r>
      <w:r w:rsidR="008F1052" w:rsidRPr="00992D3C">
        <w:rPr>
          <w:bCs/>
          <w:lang w:val="sr-Cyrl-BA"/>
        </w:rPr>
        <w:t>издаје јавне исправе супротно о</w:t>
      </w:r>
      <w:r w:rsidR="002C293D" w:rsidRPr="00992D3C">
        <w:rPr>
          <w:bCs/>
          <w:lang w:val="sr-Cyrl-BA"/>
        </w:rPr>
        <w:t xml:space="preserve">дредбама овог закона </w:t>
      </w:r>
      <w:r w:rsidRPr="00992D3C">
        <w:rPr>
          <w:bCs/>
          <w:lang w:val="sr-Cyrl-BA"/>
        </w:rPr>
        <w:t>(члан</w:t>
      </w:r>
      <w:r w:rsidR="008F1052" w:rsidRPr="00992D3C">
        <w:rPr>
          <w:bCs/>
          <w:lang w:val="sr-Cyrl-BA"/>
        </w:rPr>
        <w:t xml:space="preserve"> 37. ст</w:t>
      </w:r>
      <w:r w:rsidR="002C293D" w:rsidRPr="00992D3C">
        <w:rPr>
          <w:bCs/>
          <w:lang w:val="sr-Cyrl-BA"/>
        </w:rPr>
        <w:t>. 2, 3</w:t>
      </w:r>
      <w:r w:rsidR="00CE3C94" w:rsidRPr="00992D3C">
        <w:rPr>
          <w:bCs/>
          <w:lang w:val="sr-Cyrl-BA"/>
        </w:rPr>
        <w:t>.</w:t>
      </w:r>
      <w:r w:rsidR="002C293D" w:rsidRPr="00992D3C">
        <w:rPr>
          <w:bCs/>
          <w:lang w:val="sr-Cyrl-BA"/>
        </w:rPr>
        <w:t xml:space="preserve"> и 4),</w:t>
      </w:r>
    </w:p>
    <w:p w14:paraId="4F39C83B" w14:textId="77777777" w:rsidR="002C293D" w:rsidRPr="00992D3C" w:rsidRDefault="00680FC7" w:rsidP="00C600BA">
      <w:pPr>
        <w:ind w:firstLine="810"/>
        <w:jc w:val="both"/>
        <w:rPr>
          <w:bCs/>
          <w:spacing w:val="4"/>
          <w:lang w:val="sr-Cyrl-BA"/>
        </w:rPr>
      </w:pPr>
      <w:r w:rsidRPr="00992D3C">
        <w:rPr>
          <w:bCs/>
          <w:spacing w:val="4"/>
          <w:lang w:val="sr-Cyrl-BA"/>
        </w:rPr>
        <w:t xml:space="preserve">7) </w:t>
      </w:r>
      <w:r w:rsidR="002C293D" w:rsidRPr="00992D3C">
        <w:rPr>
          <w:bCs/>
          <w:spacing w:val="4"/>
          <w:lang w:val="sr-Cyrl-BA"/>
        </w:rPr>
        <w:t>од одрасл</w:t>
      </w:r>
      <w:r w:rsidR="00034F31" w:rsidRPr="00992D3C">
        <w:rPr>
          <w:bCs/>
          <w:spacing w:val="4"/>
          <w:lang w:val="sr-Cyrl-BA"/>
        </w:rPr>
        <w:t>их</w:t>
      </w:r>
      <w:r w:rsidR="002C293D" w:rsidRPr="00992D3C">
        <w:rPr>
          <w:bCs/>
          <w:spacing w:val="4"/>
          <w:lang w:val="sr-Cyrl-BA"/>
        </w:rPr>
        <w:t xml:space="preserve"> наплати трошкове за стицање основн</w:t>
      </w:r>
      <w:r w:rsidR="008F1052" w:rsidRPr="00992D3C">
        <w:rPr>
          <w:bCs/>
          <w:spacing w:val="4"/>
          <w:lang w:val="sr-Cyrl-BA"/>
        </w:rPr>
        <w:t xml:space="preserve">ог образовања </w:t>
      </w:r>
      <w:r w:rsidRPr="00992D3C">
        <w:rPr>
          <w:bCs/>
          <w:spacing w:val="4"/>
          <w:lang w:val="sr-Cyrl-BA"/>
        </w:rPr>
        <w:t>(члан 40. став 1).</w:t>
      </w:r>
    </w:p>
    <w:p w14:paraId="76C35DEA" w14:textId="507F02CF" w:rsidR="002C293D" w:rsidRPr="00844303" w:rsidRDefault="002C293D" w:rsidP="0047058F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(2) Новчаном казном од 1.000 </w:t>
      </w:r>
      <w:r w:rsidR="00C600BA" w:rsidRPr="00844303">
        <w:rPr>
          <w:bCs/>
          <w:lang w:val="sr-Cyrl-BA"/>
        </w:rPr>
        <w:t xml:space="preserve">КМ </w:t>
      </w:r>
      <w:r w:rsidRPr="00844303">
        <w:rPr>
          <w:bCs/>
          <w:lang w:val="sr-Cyrl-BA"/>
        </w:rPr>
        <w:t>до 3.000 КМ казниће се</w:t>
      </w:r>
      <w:r w:rsidR="008F1052" w:rsidRPr="00844303">
        <w:rPr>
          <w:bCs/>
          <w:lang w:val="sr-Cyrl-BA"/>
        </w:rPr>
        <w:t xml:space="preserve"> одговорно лице у организатору </w:t>
      </w:r>
      <w:r w:rsidRPr="00844303">
        <w:rPr>
          <w:bCs/>
          <w:lang w:val="sr-Cyrl-BA"/>
        </w:rPr>
        <w:t>образовања одраслих за прекршај из става 1. овог члана.</w:t>
      </w:r>
    </w:p>
    <w:p w14:paraId="75679C98" w14:textId="77777777" w:rsidR="00992D3C" w:rsidRDefault="00992D3C" w:rsidP="0047058F">
      <w:pPr>
        <w:rPr>
          <w:b/>
          <w:bCs/>
          <w:lang w:val="sr-Cyrl-BA"/>
        </w:rPr>
      </w:pPr>
    </w:p>
    <w:p w14:paraId="4BEC47A6" w14:textId="77777777" w:rsidR="00B37F68" w:rsidRPr="00844303" w:rsidRDefault="00B37F68" w:rsidP="0047058F">
      <w:pPr>
        <w:rPr>
          <w:b/>
          <w:bCs/>
          <w:lang w:val="sr-Cyrl-BA"/>
        </w:rPr>
      </w:pPr>
    </w:p>
    <w:p w14:paraId="6EEA1689" w14:textId="11957D07" w:rsidR="00680FC7" w:rsidRPr="00844303" w:rsidRDefault="00680FC7" w:rsidP="0047058F">
      <w:pPr>
        <w:rPr>
          <w:b/>
          <w:bCs/>
          <w:lang w:val="sr-Cyrl-BA"/>
        </w:rPr>
      </w:pPr>
      <w:r w:rsidRPr="00844303">
        <w:rPr>
          <w:b/>
          <w:bCs/>
          <w:lang w:val="sr-Cyrl-BA"/>
        </w:rPr>
        <w:t xml:space="preserve">ГЛАВА </w:t>
      </w:r>
      <w:r w:rsidR="00B946BB" w:rsidRPr="00844303">
        <w:rPr>
          <w:b/>
          <w:bCs/>
          <w:lang w:val="sr-Latn-BA"/>
        </w:rPr>
        <w:t>VIII</w:t>
      </w:r>
      <w:r w:rsidR="008F1052" w:rsidRPr="00844303">
        <w:rPr>
          <w:b/>
          <w:bCs/>
          <w:lang w:val="sr-Cyrl-BA"/>
        </w:rPr>
        <w:t xml:space="preserve"> </w:t>
      </w:r>
    </w:p>
    <w:p w14:paraId="256F83E0" w14:textId="77777777" w:rsidR="002C293D" w:rsidRPr="00844303" w:rsidRDefault="002C293D" w:rsidP="0047058F">
      <w:pPr>
        <w:rPr>
          <w:b/>
          <w:bCs/>
          <w:lang w:val="sr-Cyrl-BA"/>
        </w:rPr>
      </w:pPr>
      <w:r w:rsidRPr="00844303">
        <w:rPr>
          <w:b/>
          <w:bCs/>
          <w:lang w:val="sr-Cyrl-BA"/>
        </w:rPr>
        <w:t>ПРЕЛАЗНЕ И ЗАВРШНЕ ОДРЕДБЕ</w:t>
      </w:r>
    </w:p>
    <w:p w14:paraId="4222F6D3" w14:textId="57A3574D" w:rsidR="00680FC7" w:rsidRPr="00844303" w:rsidRDefault="00680FC7" w:rsidP="0047058F">
      <w:pPr>
        <w:jc w:val="center"/>
        <w:rPr>
          <w:bCs/>
          <w:lang w:val="sr-Cyrl-BA"/>
        </w:rPr>
      </w:pPr>
    </w:p>
    <w:p w14:paraId="57796490" w14:textId="77777777" w:rsidR="00992D3C" w:rsidRDefault="00992D3C" w:rsidP="0047058F">
      <w:pPr>
        <w:jc w:val="center"/>
        <w:rPr>
          <w:bCs/>
          <w:lang w:val="sr-Cyrl-BA"/>
        </w:rPr>
      </w:pPr>
    </w:p>
    <w:p w14:paraId="5263DD4F" w14:textId="22EF7572" w:rsidR="002C293D" w:rsidRPr="00844303" w:rsidRDefault="002C293D" w:rsidP="0047058F">
      <w:pPr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51.</w:t>
      </w:r>
    </w:p>
    <w:p w14:paraId="5C2E05AD" w14:textId="77777777" w:rsidR="002C293D" w:rsidRPr="00844303" w:rsidRDefault="002C293D" w:rsidP="0047058F">
      <w:pPr>
        <w:jc w:val="both"/>
        <w:rPr>
          <w:bCs/>
          <w:lang w:val="sr-Cyrl-BA"/>
        </w:rPr>
      </w:pPr>
    </w:p>
    <w:p w14:paraId="3E5D3C23" w14:textId="5858565C" w:rsidR="005D2F97" w:rsidRPr="00844303" w:rsidRDefault="002C293D" w:rsidP="0047058F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 (1) </w:t>
      </w:r>
      <w:r w:rsidR="006A7293" w:rsidRPr="00844303">
        <w:rPr>
          <w:bCs/>
          <w:lang w:val="sr-Cyrl-BA"/>
        </w:rPr>
        <w:t>Организатори</w:t>
      </w:r>
      <w:r w:rsidRPr="00844303">
        <w:rPr>
          <w:bCs/>
          <w:lang w:val="sr-Cyrl-BA"/>
        </w:rPr>
        <w:t xml:space="preserve"> образовања одраслих који реализују </w:t>
      </w:r>
      <w:r w:rsidRPr="00844303">
        <w:rPr>
          <w:lang w:val="sr-Cyrl-BA"/>
        </w:rPr>
        <w:t xml:space="preserve">програме за образовање одраслих </w:t>
      </w:r>
      <w:r w:rsidRPr="00844303">
        <w:rPr>
          <w:bCs/>
          <w:lang w:val="sr-Cyrl-BA"/>
        </w:rPr>
        <w:t xml:space="preserve">дужни су да у року од </w:t>
      </w:r>
      <w:r w:rsidR="007524FE" w:rsidRPr="00844303">
        <w:rPr>
          <w:bCs/>
          <w:lang w:val="sr-Cyrl-BA"/>
        </w:rPr>
        <w:t xml:space="preserve">годину дана </w:t>
      </w:r>
      <w:r w:rsidRPr="00844303">
        <w:rPr>
          <w:bCs/>
          <w:lang w:val="sr-Cyrl-BA"/>
        </w:rPr>
        <w:t xml:space="preserve">ускладе </w:t>
      </w:r>
      <w:r w:rsidR="00522D37" w:rsidRPr="00844303">
        <w:rPr>
          <w:bCs/>
          <w:lang w:val="sr-Cyrl-BA"/>
        </w:rPr>
        <w:t>своју</w:t>
      </w:r>
      <w:r w:rsidR="000D2860" w:rsidRPr="00844303">
        <w:rPr>
          <w:bCs/>
          <w:lang w:val="sr-Cyrl-BA"/>
        </w:rPr>
        <w:t xml:space="preserve"> </w:t>
      </w:r>
      <w:r w:rsidR="00522D37" w:rsidRPr="00844303">
        <w:rPr>
          <w:bCs/>
          <w:lang w:val="sr-Cyrl-BA"/>
        </w:rPr>
        <w:t xml:space="preserve">организацију, </w:t>
      </w:r>
      <w:r w:rsidR="000D2860" w:rsidRPr="00844303">
        <w:rPr>
          <w:bCs/>
          <w:lang w:val="sr-Cyrl-BA"/>
        </w:rPr>
        <w:t>пословање и</w:t>
      </w:r>
      <w:r w:rsidRPr="00844303">
        <w:rPr>
          <w:bCs/>
          <w:lang w:val="sr-Cyrl-BA"/>
        </w:rPr>
        <w:t xml:space="preserve"> општ</w:t>
      </w:r>
      <w:r w:rsidR="00D85677" w:rsidRPr="00844303">
        <w:rPr>
          <w:bCs/>
          <w:lang w:val="sr-Cyrl-BA"/>
        </w:rPr>
        <w:t>е</w:t>
      </w:r>
      <w:r w:rsidRPr="00844303">
        <w:rPr>
          <w:bCs/>
          <w:lang w:val="sr-Cyrl-BA"/>
        </w:rPr>
        <w:t xml:space="preserve"> акт</w:t>
      </w:r>
      <w:r w:rsidR="00D85677" w:rsidRPr="00844303">
        <w:rPr>
          <w:bCs/>
          <w:lang w:val="sr-Cyrl-BA"/>
        </w:rPr>
        <w:t>е</w:t>
      </w:r>
      <w:r w:rsidRPr="00844303">
        <w:rPr>
          <w:bCs/>
          <w:lang w:val="sr-Cyrl-BA"/>
        </w:rPr>
        <w:t xml:space="preserve"> са овим законом. </w:t>
      </w:r>
    </w:p>
    <w:p w14:paraId="4FAD5E83" w14:textId="32F66BCC" w:rsidR="002C293D" w:rsidRPr="00844303" w:rsidRDefault="002C293D" w:rsidP="0047058F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>(</w:t>
      </w:r>
      <w:r w:rsidR="007524FE" w:rsidRPr="00844303">
        <w:rPr>
          <w:bCs/>
          <w:lang w:val="sr-Cyrl-BA"/>
        </w:rPr>
        <w:t>2</w:t>
      </w:r>
      <w:r w:rsidRPr="00844303">
        <w:rPr>
          <w:bCs/>
          <w:lang w:val="sr-Cyrl-BA"/>
        </w:rPr>
        <w:t xml:space="preserve">) Полазници образовања одраслих који су уписали формалне програме образовања одраслих до ступања на снагу овог </w:t>
      </w:r>
      <w:r w:rsidR="00034F31" w:rsidRPr="00844303">
        <w:rPr>
          <w:bCs/>
          <w:lang w:val="sr-Cyrl-BA"/>
        </w:rPr>
        <w:t>з</w:t>
      </w:r>
      <w:r w:rsidRPr="00844303">
        <w:rPr>
          <w:bCs/>
          <w:lang w:val="sr-Cyrl-BA"/>
        </w:rPr>
        <w:t xml:space="preserve">акона код организатора формалног образовања одраслих који не испуњава </w:t>
      </w:r>
      <w:r w:rsidR="008F1052" w:rsidRPr="00844303">
        <w:rPr>
          <w:bCs/>
          <w:lang w:val="sr-Cyrl-BA"/>
        </w:rPr>
        <w:t>услове у складу са овим законом</w:t>
      </w:r>
      <w:r w:rsidRPr="00844303">
        <w:rPr>
          <w:bCs/>
          <w:lang w:val="sr-Cyrl-BA"/>
        </w:rPr>
        <w:t>, имају могућност да</w:t>
      </w:r>
      <w:r w:rsidR="00300408" w:rsidRPr="00844303">
        <w:rPr>
          <w:bCs/>
          <w:lang w:val="sr-Cyrl-BA"/>
        </w:rPr>
        <w:t>,</w:t>
      </w:r>
      <w:r w:rsidRPr="00844303">
        <w:rPr>
          <w:bCs/>
          <w:lang w:val="sr-Cyrl-BA"/>
        </w:rPr>
        <w:t xml:space="preserve"> у року од двије године од дана ступања на снагу овог закона</w:t>
      </w:r>
      <w:r w:rsidR="00300408" w:rsidRPr="00844303">
        <w:rPr>
          <w:bCs/>
          <w:lang w:val="sr-Cyrl-BA"/>
        </w:rPr>
        <w:t>,</w:t>
      </w:r>
      <w:r w:rsidRPr="00844303">
        <w:rPr>
          <w:bCs/>
          <w:lang w:val="sr-Cyrl-BA"/>
        </w:rPr>
        <w:t xml:space="preserve"> заврше образовање код истог или другог организатора образовања по програму који су уписали.</w:t>
      </w:r>
    </w:p>
    <w:p w14:paraId="490FAC38" w14:textId="65F1C4AB" w:rsidR="002C293D" w:rsidRPr="00844303" w:rsidRDefault="002C293D" w:rsidP="0047058F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>(</w:t>
      </w:r>
      <w:r w:rsidR="007524FE" w:rsidRPr="00844303">
        <w:rPr>
          <w:bCs/>
          <w:lang w:val="sr-Cyrl-BA"/>
        </w:rPr>
        <w:t>3</w:t>
      </w:r>
      <w:r w:rsidRPr="00844303">
        <w:rPr>
          <w:bCs/>
          <w:lang w:val="sr-Cyrl-BA"/>
        </w:rPr>
        <w:t xml:space="preserve">) Организатори образовања одраслих који ступањем на снагу овог </w:t>
      </w:r>
      <w:r w:rsidR="000D4A92" w:rsidRPr="00844303">
        <w:rPr>
          <w:bCs/>
          <w:lang w:val="sr-Cyrl-BA"/>
        </w:rPr>
        <w:t>з</w:t>
      </w:r>
      <w:r w:rsidR="008F1052" w:rsidRPr="00844303">
        <w:rPr>
          <w:bCs/>
          <w:lang w:val="sr-Cyrl-BA"/>
        </w:rPr>
        <w:t xml:space="preserve">акона не испуњавају </w:t>
      </w:r>
      <w:r w:rsidRPr="00844303">
        <w:rPr>
          <w:bCs/>
          <w:lang w:val="sr-Cyrl-BA"/>
        </w:rPr>
        <w:t>услове за извођење формалних програма образовања одраслих</w:t>
      </w:r>
      <w:r w:rsidR="008F1052" w:rsidRPr="00844303">
        <w:rPr>
          <w:bCs/>
          <w:lang w:val="sr-Cyrl-BA"/>
        </w:rPr>
        <w:t xml:space="preserve"> </w:t>
      </w:r>
      <w:r w:rsidRPr="00844303">
        <w:rPr>
          <w:bCs/>
          <w:lang w:val="sr-Cyrl-BA"/>
        </w:rPr>
        <w:t>дужни су да</w:t>
      </w:r>
      <w:r w:rsidR="00034F31" w:rsidRPr="00844303">
        <w:rPr>
          <w:bCs/>
          <w:lang w:val="sr-Cyrl-BA"/>
        </w:rPr>
        <w:t>,</w:t>
      </w:r>
      <w:r w:rsidRPr="00844303">
        <w:rPr>
          <w:bCs/>
          <w:lang w:val="sr-Cyrl-BA"/>
        </w:rPr>
        <w:t xml:space="preserve"> у року од двије године од дана ступања на снагу овог </w:t>
      </w:r>
      <w:r w:rsidR="00034F31" w:rsidRPr="00844303">
        <w:rPr>
          <w:bCs/>
          <w:lang w:val="sr-Cyrl-BA"/>
        </w:rPr>
        <w:t>з</w:t>
      </w:r>
      <w:r w:rsidRPr="00844303">
        <w:rPr>
          <w:bCs/>
          <w:lang w:val="sr-Cyrl-BA"/>
        </w:rPr>
        <w:t xml:space="preserve">акона, за полазнике који су уписали формалне програме образовања одраслих до ступања на снагу овог </w:t>
      </w:r>
      <w:r w:rsidR="000D4A92" w:rsidRPr="00844303">
        <w:rPr>
          <w:bCs/>
          <w:lang w:val="sr-Cyrl-BA"/>
        </w:rPr>
        <w:t>з</w:t>
      </w:r>
      <w:r w:rsidRPr="00844303">
        <w:rPr>
          <w:bCs/>
          <w:lang w:val="sr-Cyrl-BA"/>
        </w:rPr>
        <w:t>акона, организују завршетак уписаног програма образовања одраслих.</w:t>
      </w:r>
    </w:p>
    <w:p w14:paraId="794EB802" w14:textId="7346F9FE" w:rsidR="002C293D" w:rsidRPr="00844303" w:rsidRDefault="00680FC7" w:rsidP="0047058F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>(</w:t>
      </w:r>
      <w:r w:rsidR="007524FE" w:rsidRPr="00844303">
        <w:rPr>
          <w:bCs/>
          <w:lang w:val="sr-Cyrl-BA"/>
        </w:rPr>
        <w:t>4</w:t>
      </w:r>
      <w:r w:rsidR="002C293D" w:rsidRPr="00844303">
        <w:rPr>
          <w:bCs/>
          <w:lang w:val="sr-Cyrl-BA"/>
        </w:rPr>
        <w:t xml:space="preserve">) Јавно важећи програми за оспособљавање и формални програми усавршавања донесени прије ступања на снагу овог </w:t>
      </w:r>
      <w:r w:rsidR="00034F31" w:rsidRPr="00844303">
        <w:rPr>
          <w:bCs/>
          <w:lang w:val="sr-Cyrl-BA"/>
        </w:rPr>
        <w:t>з</w:t>
      </w:r>
      <w:r w:rsidR="002C293D" w:rsidRPr="00844303">
        <w:rPr>
          <w:bCs/>
          <w:lang w:val="sr-Cyrl-BA"/>
        </w:rPr>
        <w:t>акона примјењиваће се до доношења нових</w:t>
      </w:r>
      <w:r w:rsidR="00034F31" w:rsidRPr="00844303">
        <w:rPr>
          <w:bCs/>
          <w:lang w:val="sr-Cyrl-BA"/>
        </w:rPr>
        <w:t xml:space="preserve"> програма</w:t>
      </w:r>
      <w:r w:rsidR="002C293D" w:rsidRPr="00844303">
        <w:rPr>
          <w:bCs/>
          <w:lang w:val="sr-Cyrl-BA"/>
        </w:rPr>
        <w:t>.</w:t>
      </w:r>
    </w:p>
    <w:p w14:paraId="5BF6127F" w14:textId="77777777" w:rsidR="002C293D" w:rsidRDefault="002C293D" w:rsidP="0047058F">
      <w:pPr>
        <w:jc w:val="both"/>
        <w:rPr>
          <w:bCs/>
          <w:color w:val="FF0000"/>
          <w:lang w:val="sr-Cyrl-BA"/>
        </w:rPr>
      </w:pPr>
    </w:p>
    <w:p w14:paraId="42858AEA" w14:textId="77777777" w:rsidR="00B37F68" w:rsidRPr="00844303" w:rsidRDefault="00B37F68" w:rsidP="0047058F">
      <w:pPr>
        <w:jc w:val="both"/>
        <w:rPr>
          <w:bCs/>
          <w:color w:val="FF0000"/>
          <w:lang w:val="sr-Cyrl-BA"/>
        </w:rPr>
      </w:pPr>
    </w:p>
    <w:p w14:paraId="0A307007" w14:textId="77777777" w:rsidR="002C293D" w:rsidRPr="00844303" w:rsidRDefault="002C293D" w:rsidP="0047058F">
      <w:pPr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52.</w:t>
      </w:r>
    </w:p>
    <w:p w14:paraId="7F466081" w14:textId="77777777" w:rsidR="002C293D" w:rsidRPr="00844303" w:rsidRDefault="002C293D" w:rsidP="0047058F">
      <w:pPr>
        <w:jc w:val="center"/>
        <w:rPr>
          <w:bCs/>
          <w:lang w:val="sr-Cyrl-BA"/>
        </w:rPr>
      </w:pPr>
    </w:p>
    <w:p w14:paraId="49F13C42" w14:textId="10414A5F" w:rsidR="00680FC7" w:rsidRPr="00844303" w:rsidRDefault="002C293D" w:rsidP="00C600BA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>Министар ће у року од девет мјесеци од дана ступања на снагу овог закона на приједлог Завода донијети правилнике</w:t>
      </w:r>
      <w:r w:rsidR="00300408" w:rsidRPr="00844303">
        <w:rPr>
          <w:bCs/>
          <w:lang w:val="sr-Cyrl-BA"/>
        </w:rPr>
        <w:t xml:space="preserve"> о</w:t>
      </w:r>
      <w:r w:rsidRPr="00844303">
        <w:rPr>
          <w:bCs/>
          <w:lang w:val="sr-Cyrl-BA"/>
        </w:rPr>
        <w:t>:</w:t>
      </w:r>
    </w:p>
    <w:p w14:paraId="46A19282" w14:textId="33CEE937" w:rsidR="00680FC7" w:rsidRPr="00844303" w:rsidRDefault="00680FC7" w:rsidP="00C600BA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1) </w:t>
      </w:r>
      <w:r w:rsidR="00300408" w:rsidRPr="00844303">
        <w:rPr>
          <w:bCs/>
          <w:lang w:val="sr-Cyrl-BA"/>
        </w:rPr>
        <w:t>п</w:t>
      </w:r>
      <w:r w:rsidR="002C293D" w:rsidRPr="00844303">
        <w:rPr>
          <w:bCs/>
          <w:lang w:val="sr-Cyrl-BA"/>
        </w:rPr>
        <w:t>оступку избора организатора обра</w:t>
      </w:r>
      <w:r w:rsidRPr="00844303">
        <w:rPr>
          <w:bCs/>
          <w:lang w:val="sr-Cyrl-BA"/>
        </w:rPr>
        <w:t>зовања одраслих (члан 12. став 6</w:t>
      </w:r>
      <w:r w:rsidR="002C293D" w:rsidRPr="00844303">
        <w:rPr>
          <w:bCs/>
          <w:lang w:val="sr-Cyrl-BA"/>
        </w:rPr>
        <w:t>)</w:t>
      </w:r>
      <w:r w:rsidRPr="00844303">
        <w:rPr>
          <w:bCs/>
          <w:lang w:val="sr-Cyrl-BA"/>
        </w:rPr>
        <w:t>,</w:t>
      </w:r>
    </w:p>
    <w:p w14:paraId="3F7E5999" w14:textId="0B8C9D1C" w:rsidR="00680FC7" w:rsidRPr="00844303" w:rsidRDefault="00680FC7" w:rsidP="00C600BA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2) </w:t>
      </w:r>
      <w:r w:rsidR="002C293D" w:rsidRPr="00844303">
        <w:rPr>
          <w:bCs/>
          <w:lang w:val="sr-Cyrl-BA"/>
        </w:rPr>
        <w:t>садржају и начину вођења Регистра организатора обра</w:t>
      </w:r>
      <w:r w:rsidR="009B0DE8" w:rsidRPr="00844303">
        <w:rPr>
          <w:bCs/>
          <w:lang w:val="sr-Cyrl-BA"/>
        </w:rPr>
        <w:t xml:space="preserve">зовања одраслих (члан 16. став </w:t>
      </w:r>
      <w:r w:rsidR="009A761D">
        <w:rPr>
          <w:bCs/>
          <w:lang w:val="sr-Cyrl-BA"/>
        </w:rPr>
        <w:t>3</w:t>
      </w:r>
      <w:r w:rsidR="002C293D" w:rsidRPr="00844303">
        <w:rPr>
          <w:bCs/>
          <w:lang w:val="sr-Cyrl-BA"/>
        </w:rPr>
        <w:t>),</w:t>
      </w:r>
    </w:p>
    <w:p w14:paraId="6D400A49" w14:textId="5A466F9F" w:rsidR="00680FC7" w:rsidRPr="00844303" w:rsidRDefault="00300408" w:rsidP="00C600BA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3) </w:t>
      </w:r>
      <w:r w:rsidR="002C293D" w:rsidRPr="00844303">
        <w:rPr>
          <w:bCs/>
          <w:lang w:val="sr-Cyrl-BA"/>
        </w:rPr>
        <w:t>садржају, формату, начину вођења и чувања андрагошке документације и евиденције (члан 18</w:t>
      </w:r>
      <w:r w:rsidR="00680FC7" w:rsidRPr="00844303">
        <w:rPr>
          <w:bCs/>
          <w:lang w:val="sr-Cyrl-BA"/>
        </w:rPr>
        <w:t>. став 2</w:t>
      </w:r>
      <w:r w:rsidR="002C293D" w:rsidRPr="00844303">
        <w:rPr>
          <w:bCs/>
          <w:lang w:val="sr-Cyrl-BA"/>
        </w:rPr>
        <w:t>),</w:t>
      </w:r>
    </w:p>
    <w:p w14:paraId="4CD78C34" w14:textId="5B351C66" w:rsidR="00680FC7" w:rsidRPr="00844303" w:rsidRDefault="00680FC7" w:rsidP="00C600BA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4) </w:t>
      </w:r>
      <w:r w:rsidR="002C293D" w:rsidRPr="00844303">
        <w:rPr>
          <w:lang w:val="sr-Cyrl-BA"/>
        </w:rPr>
        <w:t xml:space="preserve">начину провјере и верификације послодаваца код којих се обавља практичан рад, </w:t>
      </w:r>
      <w:r w:rsidR="006A7293" w:rsidRPr="00844303">
        <w:rPr>
          <w:lang w:val="sr-Cyrl-BA"/>
        </w:rPr>
        <w:t>садржај</w:t>
      </w:r>
      <w:r w:rsidR="002C293D" w:rsidRPr="00844303">
        <w:rPr>
          <w:lang w:val="sr-Cyrl-BA"/>
        </w:rPr>
        <w:t xml:space="preserve"> и начин вођења регистра послодаваца </w:t>
      </w:r>
      <w:r w:rsidRPr="00844303">
        <w:rPr>
          <w:lang w:val="sr-Cyrl-BA"/>
        </w:rPr>
        <w:t>(члан 30. став 4</w:t>
      </w:r>
      <w:r w:rsidR="002C293D" w:rsidRPr="00844303">
        <w:rPr>
          <w:lang w:val="sr-Cyrl-BA"/>
        </w:rPr>
        <w:t>),</w:t>
      </w:r>
    </w:p>
    <w:p w14:paraId="042A8022" w14:textId="1F8F55A4" w:rsidR="00680FC7" w:rsidRPr="00844303" w:rsidRDefault="00680FC7" w:rsidP="00C600BA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5) </w:t>
      </w:r>
      <w:r w:rsidR="002C293D" w:rsidRPr="00844303">
        <w:rPr>
          <w:lang w:val="sr-Cyrl-BA"/>
        </w:rPr>
        <w:t xml:space="preserve">форми и садржају јавних исправа у образовању одраслих </w:t>
      </w:r>
      <w:r w:rsidR="002C293D" w:rsidRPr="00844303">
        <w:rPr>
          <w:bCs/>
          <w:lang w:val="sr-Cyrl-BA"/>
        </w:rPr>
        <w:t>(члан 37</w:t>
      </w:r>
      <w:r w:rsidRPr="00844303">
        <w:rPr>
          <w:bCs/>
          <w:lang w:val="sr-Cyrl-BA"/>
        </w:rPr>
        <w:t>. став 5),</w:t>
      </w:r>
    </w:p>
    <w:p w14:paraId="3C8F5F93" w14:textId="1119244E" w:rsidR="00680FC7" w:rsidRPr="00844303" w:rsidRDefault="00300408" w:rsidP="00C600BA">
      <w:pPr>
        <w:autoSpaceDE w:val="0"/>
        <w:autoSpaceDN w:val="0"/>
        <w:adjustRightInd w:val="0"/>
        <w:ind w:firstLine="720"/>
        <w:jc w:val="both"/>
        <w:rPr>
          <w:bCs/>
          <w:spacing w:val="-4"/>
          <w:lang w:val="sr-Cyrl-BA"/>
        </w:rPr>
      </w:pPr>
      <w:r w:rsidRPr="00844303">
        <w:rPr>
          <w:bCs/>
          <w:spacing w:val="-4"/>
          <w:lang w:val="sr-Cyrl-BA"/>
        </w:rPr>
        <w:t xml:space="preserve">6) </w:t>
      </w:r>
      <w:r w:rsidR="00383C26" w:rsidRPr="00844303">
        <w:rPr>
          <w:rFonts w:eastAsia="TimesNewRoman"/>
          <w:spacing w:val="-4"/>
          <w:lang w:val="sr-Cyrl-BA"/>
        </w:rPr>
        <w:t xml:space="preserve">начину рада испитних комисија и поступку спровођења испита </w:t>
      </w:r>
      <w:r w:rsidR="002C293D" w:rsidRPr="00844303">
        <w:rPr>
          <w:rFonts w:eastAsia="TimesNewRoman"/>
          <w:spacing w:val="-4"/>
          <w:lang w:val="sr-Cyrl-BA"/>
        </w:rPr>
        <w:t>(члан 38. став</w:t>
      </w:r>
      <w:r w:rsidR="00383C26" w:rsidRPr="00844303">
        <w:rPr>
          <w:rFonts w:eastAsia="TimesNewRoman"/>
          <w:spacing w:val="-4"/>
          <w:lang w:val="sr-Cyrl-BA"/>
        </w:rPr>
        <w:t xml:space="preserve"> 9</w:t>
      </w:r>
      <w:r w:rsidR="00680FC7" w:rsidRPr="00844303">
        <w:rPr>
          <w:rFonts w:eastAsia="TimesNewRoman"/>
          <w:spacing w:val="-4"/>
          <w:lang w:val="sr-Cyrl-BA"/>
        </w:rPr>
        <w:t>).</w:t>
      </w:r>
    </w:p>
    <w:p w14:paraId="6F1888C5" w14:textId="77777777" w:rsidR="00D9311F" w:rsidRPr="00844303" w:rsidRDefault="00D9311F" w:rsidP="0047058F">
      <w:pPr>
        <w:jc w:val="both"/>
        <w:rPr>
          <w:bCs/>
          <w:lang w:val="sr-Cyrl-BA"/>
        </w:rPr>
      </w:pPr>
    </w:p>
    <w:p w14:paraId="182F0428" w14:textId="77777777" w:rsidR="00B37F68" w:rsidRDefault="00B37F68" w:rsidP="0047058F">
      <w:pPr>
        <w:jc w:val="center"/>
        <w:rPr>
          <w:bCs/>
          <w:lang w:val="sr-Cyrl-BA"/>
        </w:rPr>
      </w:pPr>
    </w:p>
    <w:p w14:paraId="635255B4" w14:textId="12F7B829" w:rsidR="002C293D" w:rsidRPr="00844303" w:rsidRDefault="002C293D" w:rsidP="0047058F">
      <w:pPr>
        <w:jc w:val="center"/>
        <w:rPr>
          <w:bCs/>
          <w:lang w:val="sr-Cyrl-BA"/>
        </w:rPr>
      </w:pPr>
      <w:r w:rsidRPr="00844303">
        <w:rPr>
          <w:bCs/>
          <w:lang w:val="sr-Cyrl-BA"/>
        </w:rPr>
        <w:lastRenderedPageBreak/>
        <w:t>Члан 53.</w:t>
      </w:r>
    </w:p>
    <w:p w14:paraId="4460BDB5" w14:textId="4E5AA72A" w:rsidR="00D53535" w:rsidRPr="00844303" w:rsidRDefault="00D53535" w:rsidP="0047058F">
      <w:pPr>
        <w:jc w:val="center"/>
        <w:rPr>
          <w:bCs/>
          <w:lang w:val="sr-Cyrl-BA"/>
        </w:rPr>
      </w:pPr>
    </w:p>
    <w:p w14:paraId="68328C39" w14:textId="763A657C" w:rsidR="00E13234" w:rsidRPr="00E13234" w:rsidRDefault="00D53535" w:rsidP="00E13234">
      <w:pPr>
        <w:ind w:firstLine="720"/>
        <w:jc w:val="both"/>
        <w:rPr>
          <w:bCs/>
          <w:lang w:val="bs-Cyrl-BA"/>
        </w:rPr>
      </w:pPr>
      <w:r w:rsidRPr="00844303">
        <w:rPr>
          <w:bCs/>
          <w:lang w:val="sr-Cyrl-BA"/>
        </w:rPr>
        <w:t xml:space="preserve">До доношења подзаконских прописа из члана 52. овог закона примјењиваће се подзаконски прописи донесени на основу раније важећег закона, ако нису у супротности са овим </w:t>
      </w:r>
      <w:r w:rsidR="00E33AF1" w:rsidRPr="00844303">
        <w:rPr>
          <w:bCs/>
          <w:lang w:val="sr-Cyrl-BA"/>
        </w:rPr>
        <w:t>з</w:t>
      </w:r>
      <w:r w:rsidRPr="00844303">
        <w:rPr>
          <w:bCs/>
          <w:lang w:val="sr-Cyrl-BA"/>
        </w:rPr>
        <w:t>аконом.</w:t>
      </w:r>
    </w:p>
    <w:p w14:paraId="5EBF4181" w14:textId="77777777" w:rsidR="00B37F68" w:rsidRPr="00844303" w:rsidRDefault="00B37F68" w:rsidP="0047058F">
      <w:pPr>
        <w:jc w:val="center"/>
        <w:rPr>
          <w:bCs/>
          <w:color w:val="FF0000"/>
          <w:lang w:val="sr-Cyrl-BA"/>
        </w:rPr>
      </w:pPr>
    </w:p>
    <w:p w14:paraId="44BB8CCC" w14:textId="76BEDB80" w:rsidR="00D53535" w:rsidRPr="00844303" w:rsidRDefault="00D53535" w:rsidP="0047058F">
      <w:pPr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54.</w:t>
      </w:r>
    </w:p>
    <w:p w14:paraId="68AEC948" w14:textId="77777777" w:rsidR="002C293D" w:rsidRPr="00844303" w:rsidRDefault="002C293D" w:rsidP="0047058F">
      <w:pPr>
        <w:jc w:val="center"/>
        <w:rPr>
          <w:bCs/>
          <w:lang w:val="sr-Cyrl-BA"/>
        </w:rPr>
      </w:pPr>
    </w:p>
    <w:p w14:paraId="146CC8C5" w14:textId="58D52D39" w:rsidR="002C293D" w:rsidRPr="00844303" w:rsidRDefault="002C293D" w:rsidP="00C600BA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>Ступањем на снагу овог закона престаје да важи Закон о образовању одраслих („Службени гласник Републике Српске“, бр. 59/09 и 1/12).</w:t>
      </w:r>
    </w:p>
    <w:p w14:paraId="0F253D6C" w14:textId="09AC069B" w:rsidR="00D9311F" w:rsidRPr="00844303" w:rsidRDefault="00D9311F" w:rsidP="0047058F">
      <w:pPr>
        <w:jc w:val="center"/>
        <w:rPr>
          <w:bCs/>
          <w:lang w:val="sr-Cyrl-BA"/>
        </w:rPr>
      </w:pPr>
    </w:p>
    <w:p w14:paraId="4DC9E1BB" w14:textId="6DF93828" w:rsidR="002C293D" w:rsidRPr="00844303" w:rsidRDefault="00D53535" w:rsidP="0047058F">
      <w:pPr>
        <w:jc w:val="center"/>
        <w:rPr>
          <w:bCs/>
          <w:lang w:val="sr-Cyrl-BA"/>
        </w:rPr>
      </w:pPr>
      <w:r w:rsidRPr="00844303">
        <w:rPr>
          <w:bCs/>
          <w:lang w:val="sr-Cyrl-BA"/>
        </w:rPr>
        <w:t>Члан 55</w:t>
      </w:r>
      <w:r w:rsidR="002C293D" w:rsidRPr="00844303">
        <w:rPr>
          <w:bCs/>
          <w:lang w:val="sr-Cyrl-BA"/>
        </w:rPr>
        <w:t>.</w:t>
      </w:r>
    </w:p>
    <w:p w14:paraId="54E5968D" w14:textId="77777777" w:rsidR="002C293D" w:rsidRPr="00844303" w:rsidRDefault="002C293D" w:rsidP="0047058F">
      <w:pPr>
        <w:jc w:val="center"/>
        <w:rPr>
          <w:bCs/>
          <w:lang w:val="sr-Cyrl-BA"/>
        </w:rPr>
      </w:pPr>
    </w:p>
    <w:p w14:paraId="06CD9457" w14:textId="77777777" w:rsidR="002C293D" w:rsidRPr="00844303" w:rsidRDefault="002C293D" w:rsidP="0047058F">
      <w:pPr>
        <w:ind w:firstLine="720"/>
        <w:jc w:val="both"/>
        <w:rPr>
          <w:bCs/>
          <w:lang w:val="sr-Cyrl-BA"/>
        </w:rPr>
      </w:pPr>
      <w:r w:rsidRPr="00844303">
        <w:rPr>
          <w:bCs/>
          <w:lang w:val="sr-Cyrl-BA"/>
        </w:rPr>
        <w:t xml:space="preserve">Овај закон ступа на снагу осмог </w:t>
      </w:r>
      <w:r w:rsidR="000D4A92" w:rsidRPr="00844303">
        <w:rPr>
          <w:bCs/>
          <w:lang w:val="sr-Cyrl-BA"/>
        </w:rPr>
        <w:t>дана од дана објављивања у „</w:t>
      </w:r>
      <w:r w:rsidRPr="00844303">
        <w:rPr>
          <w:bCs/>
          <w:lang w:val="sr-Cyrl-BA"/>
        </w:rPr>
        <w:t>Службеном гласнику Републике Српске</w:t>
      </w:r>
      <w:r w:rsidR="000D4A92" w:rsidRPr="00844303">
        <w:rPr>
          <w:bCs/>
          <w:lang w:val="sr-Cyrl-BA"/>
        </w:rPr>
        <w:t>“</w:t>
      </w:r>
      <w:r w:rsidRPr="00844303">
        <w:rPr>
          <w:bCs/>
          <w:lang w:val="sr-Cyrl-BA"/>
        </w:rPr>
        <w:t>.</w:t>
      </w:r>
    </w:p>
    <w:p w14:paraId="2B1B69DA" w14:textId="77777777" w:rsidR="008E2875" w:rsidRPr="00844303" w:rsidRDefault="008E2875" w:rsidP="0047058F">
      <w:pPr>
        <w:tabs>
          <w:tab w:val="center" w:pos="7560"/>
        </w:tabs>
        <w:rPr>
          <w:lang w:val="sr-Cyrl-BA"/>
        </w:rPr>
      </w:pPr>
    </w:p>
    <w:p w14:paraId="23D3C152" w14:textId="77777777" w:rsidR="008E2875" w:rsidRPr="00844303" w:rsidRDefault="008E2875" w:rsidP="0047058F">
      <w:pPr>
        <w:tabs>
          <w:tab w:val="center" w:pos="7560"/>
        </w:tabs>
        <w:rPr>
          <w:lang w:val="sr-Cyrl-BA"/>
        </w:rPr>
      </w:pPr>
    </w:p>
    <w:p w14:paraId="214FB3A8" w14:textId="77777777" w:rsidR="008E2875" w:rsidRPr="00844303" w:rsidRDefault="008E2875" w:rsidP="0047058F">
      <w:pPr>
        <w:tabs>
          <w:tab w:val="center" w:pos="7560"/>
        </w:tabs>
        <w:rPr>
          <w:lang w:val="sr-Cyrl-BA"/>
        </w:rPr>
      </w:pPr>
    </w:p>
    <w:p w14:paraId="377722B8" w14:textId="7E4CE3BF" w:rsidR="000D4A92" w:rsidRPr="00844303" w:rsidRDefault="000D4A92" w:rsidP="0047058F">
      <w:pPr>
        <w:tabs>
          <w:tab w:val="center" w:pos="7560"/>
        </w:tabs>
        <w:rPr>
          <w:lang w:val="sr-Cyrl-BA"/>
        </w:rPr>
      </w:pPr>
      <w:r w:rsidRPr="00844303">
        <w:rPr>
          <w:lang w:val="sr-Cyrl-BA"/>
        </w:rPr>
        <w:t>Број:</w:t>
      </w:r>
      <w:r w:rsidR="00CE58FB">
        <w:rPr>
          <w:lang w:val="sr-Latn-BA"/>
        </w:rPr>
        <w:t xml:space="preserve"> </w:t>
      </w:r>
      <w:r w:rsidR="001B71E6">
        <w:rPr>
          <w:noProof/>
          <w:lang w:val="sr-Latn-CS"/>
        </w:rPr>
        <w:t>02/1-021-927</w:t>
      </w:r>
      <w:bookmarkStart w:id="0" w:name="_GoBack"/>
      <w:bookmarkEnd w:id="0"/>
      <w:r w:rsidR="00CE58FB">
        <w:rPr>
          <w:noProof/>
          <w:lang w:val="sr-Latn-CS"/>
        </w:rPr>
        <w:t>/21</w:t>
      </w:r>
      <w:r w:rsidRPr="00844303">
        <w:rPr>
          <w:lang w:val="sr-Cyrl-BA"/>
        </w:rPr>
        <w:tab/>
      </w:r>
      <w:r w:rsidR="00CE58FB">
        <w:rPr>
          <w:lang w:val="sr-Cyrl-BA"/>
        </w:rPr>
        <w:t>ПОТПРЕДСЈЕДНИК</w:t>
      </w:r>
    </w:p>
    <w:p w14:paraId="707BCF12" w14:textId="7413AFB0" w:rsidR="000D4A92" w:rsidRPr="00844303" w:rsidRDefault="000D4A92" w:rsidP="0047058F">
      <w:pPr>
        <w:tabs>
          <w:tab w:val="center" w:pos="7560"/>
        </w:tabs>
        <w:rPr>
          <w:lang w:val="sr-Cyrl-BA"/>
        </w:rPr>
      </w:pPr>
      <w:r w:rsidRPr="00844303">
        <w:rPr>
          <w:lang w:val="sr-Cyrl-BA"/>
        </w:rPr>
        <w:t>Датум:</w:t>
      </w:r>
      <w:r w:rsidR="00B37F68">
        <w:rPr>
          <w:lang w:val="sr-Latn-BA"/>
        </w:rPr>
        <w:t xml:space="preserve"> 25</w:t>
      </w:r>
      <w:r w:rsidR="00E13234">
        <w:rPr>
          <w:lang w:val="sr-Cyrl-BA"/>
        </w:rPr>
        <w:t>. новембра</w:t>
      </w:r>
      <w:r w:rsidR="00B37F68">
        <w:rPr>
          <w:lang w:val="sr-Cyrl-BA"/>
        </w:rPr>
        <w:t xml:space="preserve"> 2021. године</w:t>
      </w:r>
      <w:r w:rsidRPr="00844303">
        <w:rPr>
          <w:lang w:val="sr-Cyrl-BA"/>
        </w:rPr>
        <w:tab/>
        <w:t>НАРОДНЕ СКУПШТИНЕ</w:t>
      </w:r>
    </w:p>
    <w:p w14:paraId="65CA4B7B" w14:textId="77777777" w:rsidR="00E33AF1" w:rsidRPr="00844303" w:rsidRDefault="00E33AF1" w:rsidP="0047058F">
      <w:pPr>
        <w:tabs>
          <w:tab w:val="center" w:pos="7560"/>
        </w:tabs>
        <w:rPr>
          <w:lang w:val="sr-Cyrl-BA"/>
        </w:rPr>
      </w:pPr>
    </w:p>
    <w:p w14:paraId="46CF331D" w14:textId="7E268B21" w:rsidR="002C293D" w:rsidRPr="00844303" w:rsidRDefault="000D4A92" w:rsidP="00DA6F37">
      <w:pPr>
        <w:tabs>
          <w:tab w:val="left" w:pos="964"/>
          <w:tab w:val="center" w:pos="7560"/>
        </w:tabs>
        <w:rPr>
          <w:lang w:val="sr-Cyrl-BA"/>
        </w:rPr>
      </w:pPr>
      <w:r w:rsidRPr="00844303">
        <w:rPr>
          <w:lang w:val="sr-Cyrl-BA"/>
        </w:rPr>
        <w:tab/>
      </w:r>
      <w:r w:rsidRPr="00844303">
        <w:rPr>
          <w:lang w:val="sr-Cyrl-BA"/>
        </w:rPr>
        <w:tab/>
      </w:r>
      <w:r w:rsidR="00CE58FB">
        <w:rPr>
          <w:lang w:val="sr-Cyrl-BA"/>
        </w:rPr>
        <w:t>Денис Шулић</w:t>
      </w:r>
    </w:p>
    <w:sectPr w:rsidR="002C293D" w:rsidRPr="00844303" w:rsidSect="008A71FA"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3EB7D" w14:textId="77777777" w:rsidR="005F48AF" w:rsidRDefault="005F48AF" w:rsidP="00862EBC">
      <w:r>
        <w:separator/>
      </w:r>
    </w:p>
  </w:endnote>
  <w:endnote w:type="continuationSeparator" w:id="0">
    <w:p w14:paraId="6B1D22A5" w14:textId="77777777" w:rsidR="005F48AF" w:rsidRDefault="005F48AF" w:rsidP="0086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E858B" w14:textId="77777777" w:rsidR="005F48AF" w:rsidRDefault="005F48AF" w:rsidP="00862EBC">
      <w:r>
        <w:separator/>
      </w:r>
    </w:p>
  </w:footnote>
  <w:footnote w:type="continuationSeparator" w:id="0">
    <w:p w14:paraId="23792A48" w14:textId="77777777" w:rsidR="005F48AF" w:rsidRDefault="005F48AF" w:rsidP="00862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D84"/>
    <w:multiLevelType w:val="hybridMultilevel"/>
    <w:tmpl w:val="F0E072EE"/>
    <w:lvl w:ilvl="0" w:tplc="28FA5C2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990016"/>
    <w:multiLevelType w:val="hybridMultilevel"/>
    <w:tmpl w:val="0C8EF730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85BA5"/>
    <w:multiLevelType w:val="hybridMultilevel"/>
    <w:tmpl w:val="2DA0BB50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91DEC"/>
    <w:multiLevelType w:val="hybridMultilevel"/>
    <w:tmpl w:val="BC3CF4EE"/>
    <w:lvl w:ilvl="0" w:tplc="81703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AB7C49"/>
    <w:multiLevelType w:val="hybridMultilevel"/>
    <w:tmpl w:val="8EBE8450"/>
    <w:lvl w:ilvl="0" w:tplc="9EA4625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2335E8"/>
    <w:multiLevelType w:val="hybridMultilevel"/>
    <w:tmpl w:val="E37483AC"/>
    <w:lvl w:ilvl="0" w:tplc="ECE847B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2BE17AC"/>
    <w:multiLevelType w:val="hybridMultilevel"/>
    <w:tmpl w:val="4A7C0046"/>
    <w:lvl w:ilvl="0" w:tplc="F3C0B83C">
      <w:start w:val="1"/>
      <w:numFmt w:val="bullet"/>
      <w:lvlText w:val="‒"/>
      <w:lvlJc w:val="left"/>
      <w:pPr>
        <w:ind w:left="644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5F45D7E"/>
    <w:multiLevelType w:val="hybridMultilevel"/>
    <w:tmpl w:val="04406AD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DF6001"/>
    <w:multiLevelType w:val="hybridMultilevel"/>
    <w:tmpl w:val="C8422B34"/>
    <w:lvl w:ilvl="0" w:tplc="F3C0B83C">
      <w:start w:val="1"/>
      <w:numFmt w:val="bullet"/>
      <w:lvlText w:val="‒"/>
      <w:lvlJc w:val="left"/>
      <w:pPr>
        <w:ind w:left="644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3D"/>
    <w:rsid w:val="00015E79"/>
    <w:rsid w:val="00031701"/>
    <w:rsid w:val="00034F31"/>
    <w:rsid w:val="00042FF3"/>
    <w:rsid w:val="00051F50"/>
    <w:rsid w:val="00073A11"/>
    <w:rsid w:val="00075499"/>
    <w:rsid w:val="000818C3"/>
    <w:rsid w:val="0008723F"/>
    <w:rsid w:val="000A224E"/>
    <w:rsid w:val="000C053E"/>
    <w:rsid w:val="000C5D58"/>
    <w:rsid w:val="000D11DE"/>
    <w:rsid w:val="000D2860"/>
    <w:rsid w:val="000D4A92"/>
    <w:rsid w:val="000F2EFF"/>
    <w:rsid w:val="000F3332"/>
    <w:rsid w:val="00102AD9"/>
    <w:rsid w:val="00106AF2"/>
    <w:rsid w:val="001132D7"/>
    <w:rsid w:val="001132DA"/>
    <w:rsid w:val="0012235D"/>
    <w:rsid w:val="00154019"/>
    <w:rsid w:val="0016312C"/>
    <w:rsid w:val="001712F1"/>
    <w:rsid w:val="00186449"/>
    <w:rsid w:val="001A1BC2"/>
    <w:rsid w:val="001A3444"/>
    <w:rsid w:val="001A4201"/>
    <w:rsid w:val="001B33C5"/>
    <w:rsid w:val="001B654A"/>
    <w:rsid w:val="001B71E6"/>
    <w:rsid w:val="001C4437"/>
    <w:rsid w:val="001C4952"/>
    <w:rsid w:val="001C4E34"/>
    <w:rsid w:val="001C5CEE"/>
    <w:rsid w:val="001C6638"/>
    <w:rsid w:val="001D1474"/>
    <w:rsid w:val="001D3268"/>
    <w:rsid w:val="001F05EE"/>
    <w:rsid w:val="00203A8B"/>
    <w:rsid w:val="00205EDF"/>
    <w:rsid w:val="002158AC"/>
    <w:rsid w:val="0021678C"/>
    <w:rsid w:val="00242B1B"/>
    <w:rsid w:val="00257389"/>
    <w:rsid w:val="00280A22"/>
    <w:rsid w:val="002816D0"/>
    <w:rsid w:val="0029485C"/>
    <w:rsid w:val="002A6274"/>
    <w:rsid w:val="002B03D4"/>
    <w:rsid w:val="002B58D1"/>
    <w:rsid w:val="002B70FE"/>
    <w:rsid w:val="002B7838"/>
    <w:rsid w:val="002B7DE3"/>
    <w:rsid w:val="002C2757"/>
    <w:rsid w:val="002C293D"/>
    <w:rsid w:val="002C7E40"/>
    <w:rsid w:val="002D0DC6"/>
    <w:rsid w:val="002E363A"/>
    <w:rsid w:val="002E5E77"/>
    <w:rsid w:val="002F614B"/>
    <w:rsid w:val="00300408"/>
    <w:rsid w:val="003227E4"/>
    <w:rsid w:val="0032454D"/>
    <w:rsid w:val="003330E7"/>
    <w:rsid w:val="00345987"/>
    <w:rsid w:val="00350CB2"/>
    <w:rsid w:val="00354FE0"/>
    <w:rsid w:val="0036184D"/>
    <w:rsid w:val="00373448"/>
    <w:rsid w:val="00383C26"/>
    <w:rsid w:val="00384784"/>
    <w:rsid w:val="003C003F"/>
    <w:rsid w:val="003D4950"/>
    <w:rsid w:val="003E2D40"/>
    <w:rsid w:val="003F1145"/>
    <w:rsid w:val="003F46ED"/>
    <w:rsid w:val="00400E39"/>
    <w:rsid w:val="0040111C"/>
    <w:rsid w:val="0040601A"/>
    <w:rsid w:val="00407276"/>
    <w:rsid w:val="00423E07"/>
    <w:rsid w:val="00431450"/>
    <w:rsid w:val="00450E88"/>
    <w:rsid w:val="0046202E"/>
    <w:rsid w:val="0047058F"/>
    <w:rsid w:val="004757B8"/>
    <w:rsid w:val="004873EA"/>
    <w:rsid w:val="004A3C77"/>
    <w:rsid w:val="004A5DB9"/>
    <w:rsid w:val="004A76E2"/>
    <w:rsid w:val="004D3FCC"/>
    <w:rsid w:val="004D598D"/>
    <w:rsid w:val="004E063C"/>
    <w:rsid w:val="004E7559"/>
    <w:rsid w:val="004F0494"/>
    <w:rsid w:val="004F462D"/>
    <w:rsid w:val="004F76A8"/>
    <w:rsid w:val="00502F3D"/>
    <w:rsid w:val="00517997"/>
    <w:rsid w:val="00520286"/>
    <w:rsid w:val="00522D37"/>
    <w:rsid w:val="00523EDD"/>
    <w:rsid w:val="005268B4"/>
    <w:rsid w:val="005476D5"/>
    <w:rsid w:val="00561E13"/>
    <w:rsid w:val="00574BAE"/>
    <w:rsid w:val="00581663"/>
    <w:rsid w:val="005967E3"/>
    <w:rsid w:val="005A1687"/>
    <w:rsid w:val="005A470A"/>
    <w:rsid w:val="005A4791"/>
    <w:rsid w:val="005B0895"/>
    <w:rsid w:val="005B7062"/>
    <w:rsid w:val="005C368E"/>
    <w:rsid w:val="005C7871"/>
    <w:rsid w:val="005D2F97"/>
    <w:rsid w:val="005D6D61"/>
    <w:rsid w:val="005E5704"/>
    <w:rsid w:val="005F48AF"/>
    <w:rsid w:val="006158B3"/>
    <w:rsid w:val="00616F98"/>
    <w:rsid w:val="00646983"/>
    <w:rsid w:val="00655A0C"/>
    <w:rsid w:val="00673750"/>
    <w:rsid w:val="00680FC7"/>
    <w:rsid w:val="00681A1B"/>
    <w:rsid w:val="0069755B"/>
    <w:rsid w:val="006A44DE"/>
    <w:rsid w:val="006A6B8B"/>
    <w:rsid w:val="006A7293"/>
    <w:rsid w:val="006B5F57"/>
    <w:rsid w:val="006C0A8A"/>
    <w:rsid w:val="006C565E"/>
    <w:rsid w:val="006E0F5B"/>
    <w:rsid w:val="006E3C44"/>
    <w:rsid w:val="006F44B8"/>
    <w:rsid w:val="00702960"/>
    <w:rsid w:val="00702E63"/>
    <w:rsid w:val="00711DC2"/>
    <w:rsid w:val="00730D84"/>
    <w:rsid w:val="00731496"/>
    <w:rsid w:val="00737265"/>
    <w:rsid w:val="007524FE"/>
    <w:rsid w:val="00757180"/>
    <w:rsid w:val="00762837"/>
    <w:rsid w:val="00774861"/>
    <w:rsid w:val="00776F2C"/>
    <w:rsid w:val="0078615C"/>
    <w:rsid w:val="0079308A"/>
    <w:rsid w:val="00793F16"/>
    <w:rsid w:val="00796AA5"/>
    <w:rsid w:val="007A1F5C"/>
    <w:rsid w:val="007A6FBD"/>
    <w:rsid w:val="007B00ED"/>
    <w:rsid w:val="007C458B"/>
    <w:rsid w:val="007D420A"/>
    <w:rsid w:val="007E034E"/>
    <w:rsid w:val="008007F5"/>
    <w:rsid w:val="00803400"/>
    <w:rsid w:val="00815AC4"/>
    <w:rsid w:val="00840003"/>
    <w:rsid w:val="0084301F"/>
    <w:rsid w:val="00844303"/>
    <w:rsid w:val="008516D8"/>
    <w:rsid w:val="00862EBC"/>
    <w:rsid w:val="00867594"/>
    <w:rsid w:val="00877DC7"/>
    <w:rsid w:val="00887B33"/>
    <w:rsid w:val="008A71FA"/>
    <w:rsid w:val="008C2CB7"/>
    <w:rsid w:val="008C76D7"/>
    <w:rsid w:val="008D0B98"/>
    <w:rsid w:val="008D0FD3"/>
    <w:rsid w:val="008E2875"/>
    <w:rsid w:val="008F1052"/>
    <w:rsid w:val="008F33EA"/>
    <w:rsid w:val="008F4C68"/>
    <w:rsid w:val="00966344"/>
    <w:rsid w:val="00972B20"/>
    <w:rsid w:val="00973E76"/>
    <w:rsid w:val="009845EF"/>
    <w:rsid w:val="00986B24"/>
    <w:rsid w:val="00987CA7"/>
    <w:rsid w:val="0099280A"/>
    <w:rsid w:val="00992D3C"/>
    <w:rsid w:val="009A761D"/>
    <w:rsid w:val="009B0DE8"/>
    <w:rsid w:val="009C6B9D"/>
    <w:rsid w:val="009D1876"/>
    <w:rsid w:val="009D6AC4"/>
    <w:rsid w:val="009D7BB0"/>
    <w:rsid w:val="009E3BFC"/>
    <w:rsid w:val="009F1E53"/>
    <w:rsid w:val="00A072BF"/>
    <w:rsid w:val="00A21277"/>
    <w:rsid w:val="00A25798"/>
    <w:rsid w:val="00A50595"/>
    <w:rsid w:val="00A53D6E"/>
    <w:rsid w:val="00A54663"/>
    <w:rsid w:val="00A57685"/>
    <w:rsid w:val="00A62391"/>
    <w:rsid w:val="00A64380"/>
    <w:rsid w:val="00A74473"/>
    <w:rsid w:val="00A80947"/>
    <w:rsid w:val="00A81F49"/>
    <w:rsid w:val="00A92877"/>
    <w:rsid w:val="00A96040"/>
    <w:rsid w:val="00A96A7A"/>
    <w:rsid w:val="00AA3E96"/>
    <w:rsid w:val="00AA470B"/>
    <w:rsid w:val="00AB2D56"/>
    <w:rsid w:val="00AB2E67"/>
    <w:rsid w:val="00AC7AD6"/>
    <w:rsid w:val="00AD65C9"/>
    <w:rsid w:val="00B0130C"/>
    <w:rsid w:val="00B02297"/>
    <w:rsid w:val="00B103DD"/>
    <w:rsid w:val="00B31989"/>
    <w:rsid w:val="00B32EF0"/>
    <w:rsid w:val="00B34FE4"/>
    <w:rsid w:val="00B37F68"/>
    <w:rsid w:val="00B411C4"/>
    <w:rsid w:val="00B8288D"/>
    <w:rsid w:val="00B946BB"/>
    <w:rsid w:val="00B94FFF"/>
    <w:rsid w:val="00BB3C55"/>
    <w:rsid w:val="00BD6E1E"/>
    <w:rsid w:val="00BD7299"/>
    <w:rsid w:val="00BE6267"/>
    <w:rsid w:val="00BF150D"/>
    <w:rsid w:val="00BF2A56"/>
    <w:rsid w:val="00C33FB3"/>
    <w:rsid w:val="00C600BA"/>
    <w:rsid w:val="00C874B3"/>
    <w:rsid w:val="00CB0EF6"/>
    <w:rsid w:val="00CE3C94"/>
    <w:rsid w:val="00CE58FB"/>
    <w:rsid w:val="00D07254"/>
    <w:rsid w:val="00D12E32"/>
    <w:rsid w:val="00D20300"/>
    <w:rsid w:val="00D374CD"/>
    <w:rsid w:val="00D42F99"/>
    <w:rsid w:val="00D4322E"/>
    <w:rsid w:val="00D43957"/>
    <w:rsid w:val="00D53535"/>
    <w:rsid w:val="00D765D2"/>
    <w:rsid w:val="00D77F4E"/>
    <w:rsid w:val="00D85677"/>
    <w:rsid w:val="00D9311F"/>
    <w:rsid w:val="00DA6F37"/>
    <w:rsid w:val="00DB216A"/>
    <w:rsid w:val="00DD0F36"/>
    <w:rsid w:val="00DD204C"/>
    <w:rsid w:val="00DE2D07"/>
    <w:rsid w:val="00DE492F"/>
    <w:rsid w:val="00DE61D8"/>
    <w:rsid w:val="00DF2DF9"/>
    <w:rsid w:val="00DF3058"/>
    <w:rsid w:val="00DF37E4"/>
    <w:rsid w:val="00DF4512"/>
    <w:rsid w:val="00E13234"/>
    <w:rsid w:val="00E13544"/>
    <w:rsid w:val="00E227EC"/>
    <w:rsid w:val="00E265FC"/>
    <w:rsid w:val="00E33AF1"/>
    <w:rsid w:val="00E46F88"/>
    <w:rsid w:val="00E621FC"/>
    <w:rsid w:val="00E67E99"/>
    <w:rsid w:val="00E86D6B"/>
    <w:rsid w:val="00E90075"/>
    <w:rsid w:val="00EA1ED1"/>
    <w:rsid w:val="00EA4F2B"/>
    <w:rsid w:val="00EC1E76"/>
    <w:rsid w:val="00EC3708"/>
    <w:rsid w:val="00ED25FC"/>
    <w:rsid w:val="00ED2FFA"/>
    <w:rsid w:val="00ED7FD7"/>
    <w:rsid w:val="00EE20D9"/>
    <w:rsid w:val="00EE3307"/>
    <w:rsid w:val="00EE4E90"/>
    <w:rsid w:val="00EE6E07"/>
    <w:rsid w:val="00F07224"/>
    <w:rsid w:val="00F112CA"/>
    <w:rsid w:val="00F220C9"/>
    <w:rsid w:val="00F2313A"/>
    <w:rsid w:val="00F32549"/>
    <w:rsid w:val="00F365FA"/>
    <w:rsid w:val="00F415F4"/>
    <w:rsid w:val="00F50104"/>
    <w:rsid w:val="00F64C93"/>
    <w:rsid w:val="00F73B47"/>
    <w:rsid w:val="00F8359C"/>
    <w:rsid w:val="00F87CE3"/>
    <w:rsid w:val="00F96B39"/>
    <w:rsid w:val="00F9731B"/>
    <w:rsid w:val="00FA66AD"/>
    <w:rsid w:val="00FA6BFA"/>
    <w:rsid w:val="00FB3200"/>
    <w:rsid w:val="00FB543A"/>
    <w:rsid w:val="00FC2027"/>
    <w:rsid w:val="00FC4DF1"/>
    <w:rsid w:val="00FD3A08"/>
    <w:rsid w:val="00FE1C2B"/>
    <w:rsid w:val="00FE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86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93D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93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C29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293D"/>
    <w:rPr>
      <w:rFonts w:ascii="Tahoma" w:hAnsi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293D"/>
    <w:rPr>
      <w:rFonts w:ascii="Tahoma" w:eastAsia="Times New Roman" w:hAnsi="Tahom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C293D"/>
    <w:pPr>
      <w:ind w:left="720"/>
      <w:contextualSpacing/>
    </w:pPr>
  </w:style>
  <w:style w:type="paragraph" w:customStyle="1" w:styleId="Naslov">
    <w:name w:val="Naslov"/>
    <w:basedOn w:val="Normal"/>
    <w:autoRedefine/>
    <w:rsid w:val="002C293D"/>
    <w:pPr>
      <w:widowControl w:val="0"/>
      <w:autoSpaceDE w:val="0"/>
      <w:autoSpaceDN w:val="0"/>
      <w:adjustRightInd w:val="0"/>
      <w:jc w:val="center"/>
    </w:pPr>
    <w:rPr>
      <w:rFonts w:ascii="Lucida Sans Unicode" w:hAnsi="Lucida Sans Unicode"/>
      <w:b/>
      <w:color w:val="0000FF"/>
      <w:sz w:val="32"/>
      <w:szCs w:val="22"/>
    </w:rPr>
  </w:style>
  <w:style w:type="paragraph" w:styleId="Footer">
    <w:name w:val="footer"/>
    <w:basedOn w:val="Normal"/>
    <w:link w:val="FooterChar"/>
    <w:uiPriority w:val="99"/>
    <w:rsid w:val="002C293D"/>
    <w:pPr>
      <w:tabs>
        <w:tab w:val="center" w:pos="4320"/>
        <w:tab w:val="right" w:pos="8640"/>
      </w:tabs>
    </w:pPr>
    <w:rPr>
      <w:rFonts w:ascii="Tahoma" w:hAnsi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293D"/>
    <w:rPr>
      <w:rFonts w:ascii="Tahoma" w:eastAsia="Times New Roman" w:hAnsi="Tahoma" w:cs="Times New Roman"/>
      <w:sz w:val="20"/>
      <w:szCs w:val="20"/>
    </w:rPr>
  </w:style>
  <w:style w:type="character" w:styleId="PageNumber">
    <w:name w:val="page number"/>
    <w:basedOn w:val="DefaultParagraphFont"/>
    <w:rsid w:val="002C293D"/>
  </w:style>
  <w:style w:type="paragraph" w:styleId="Header">
    <w:name w:val="header"/>
    <w:basedOn w:val="Normal"/>
    <w:link w:val="HeaderChar"/>
    <w:unhideWhenUsed/>
    <w:rsid w:val="002C29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3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">
    <w:name w:val="Char Char Char Char Char Char Char"/>
    <w:basedOn w:val="Normal"/>
    <w:rsid w:val="002C293D"/>
    <w:pPr>
      <w:spacing w:after="160" w:line="240" w:lineRule="exact"/>
    </w:pPr>
    <w:rPr>
      <w:rFonts w:ascii="Symbol" w:hAnsi="Symbol" w:cs="Symbol"/>
      <w:sz w:val="20"/>
      <w:szCs w:val="20"/>
    </w:rPr>
  </w:style>
  <w:style w:type="character" w:styleId="Hyperlink">
    <w:name w:val="Hyperlink"/>
    <w:uiPriority w:val="99"/>
    <w:unhideWhenUsed/>
    <w:rsid w:val="002C293D"/>
    <w:rPr>
      <w:color w:val="0000FF"/>
      <w:u w:val="single"/>
    </w:rPr>
  </w:style>
  <w:style w:type="paragraph" w:customStyle="1" w:styleId="Default">
    <w:name w:val="Default"/>
    <w:rsid w:val="002C293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sr-Latn-RS" w:eastAsia="sr-Latn-RS"/>
    </w:rPr>
  </w:style>
  <w:style w:type="paragraph" w:customStyle="1" w:styleId="Char">
    <w:name w:val="Char"/>
    <w:basedOn w:val="Normal"/>
    <w:rsid w:val="002C293D"/>
    <w:pPr>
      <w:spacing w:after="160" w:line="240" w:lineRule="exact"/>
    </w:pPr>
  </w:style>
  <w:style w:type="paragraph" w:styleId="Caption">
    <w:name w:val="caption"/>
    <w:basedOn w:val="Normal"/>
    <w:next w:val="Normal"/>
    <w:qFormat/>
    <w:rsid w:val="002C293D"/>
    <w:pPr>
      <w:spacing w:before="120" w:after="120"/>
    </w:pPr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93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93D"/>
    <w:rPr>
      <w:rFonts w:ascii="Times New Roman" w:hAnsi="Times New Roman"/>
      <w:b/>
      <w:bCs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3D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3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93D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93D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D4A92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7748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93D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93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C29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293D"/>
    <w:rPr>
      <w:rFonts w:ascii="Tahoma" w:hAnsi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293D"/>
    <w:rPr>
      <w:rFonts w:ascii="Tahoma" w:eastAsia="Times New Roman" w:hAnsi="Tahom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C293D"/>
    <w:pPr>
      <w:ind w:left="720"/>
      <w:contextualSpacing/>
    </w:pPr>
  </w:style>
  <w:style w:type="paragraph" w:customStyle="1" w:styleId="Naslov">
    <w:name w:val="Naslov"/>
    <w:basedOn w:val="Normal"/>
    <w:autoRedefine/>
    <w:rsid w:val="002C293D"/>
    <w:pPr>
      <w:widowControl w:val="0"/>
      <w:autoSpaceDE w:val="0"/>
      <w:autoSpaceDN w:val="0"/>
      <w:adjustRightInd w:val="0"/>
      <w:jc w:val="center"/>
    </w:pPr>
    <w:rPr>
      <w:rFonts w:ascii="Lucida Sans Unicode" w:hAnsi="Lucida Sans Unicode"/>
      <w:b/>
      <w:color w:val="0000FF"/>
      <w:sz w:val="32"/>
      <w:szCs w:val="22"/>
    </w:rPr>
  </w:style>
  <w:style w:type="paragraph" w:styleId="Footer">
    <w:name w:val="footer"/>
    <w:basedOn w:val="Normal"/>
    <w:link w:val="FooterChar"/>
    <w:uiPriority w:val="99"/>
    <w:rsid w:val="002C293D"/>
    <w:pPr>
      <w:tabs>
        <w:tab w:val="center" w:pos="4320"/>
        <w:tab w:val="right" w:pos="8640"/>
      </w:tabs>
    </w:pPr>
    <w:rPr>
      <w:rFonts w:ascii="Tahoma" w:hAnsi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293D"/>
    <w:rPr>
      <w:rFonts w:ascii="Tahoma" w:eastAsia="Times New Roman" w:hAnsi="Tahoma" w:cs="Times New Roman"/>
      <w:sz w:val="20"/>
      <w:szCs w:val="20"/>
    </w:rPr>
  </w:style>
  <w:style w:type="character" w:styleId="PageNumber">
    <w:name w:val="page number"/>
    <w:basedOn w:val="DefaultParagraphFont"/>
    <w:rsid w:val="002C293D"/>
  </w:style>
  <w:style w:type="paragraph" w:styleId="Header">
    <w:name w:val="header"/>
    <w:basedOn w:val="Normal"/>
    <w:link w:val="HeaderChar"/>
    <w:unhideWhenUsed/>
    <w:rsid w:val="002C29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3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">
    <w:name w:val="Char Char Char Char Char Char Char"/>
    <w:basedOn w:val="Normal"/>
    <w:rsid w:val="002C293D"/>
    <w:pPr>
      <w:spacing w:after="160" w:line="240" w:lineRule="exact"/>
    </w:pPr>
    <w:rPr>
      <w:rFonts w:ascii="Symbol" w:hAnsi="Symbol" w:cs="Symbol"/>
      <w:sz w:val="20"/>
      <w:szCs w:val="20"/>
    </w:rPr>
  </w:style>
  <w:style w:type="character" w:styleId="Hyperlink">
    <w:name w:val="Hyperlink"/>
    <w:uiPriority w:val="99"/>
    <w:unhideWhenUsed/>
    <w:rsid w:val="002C293D"/>
    <w:rPr>
      <w:color w:val="0000FF"/>
      <w:u w:val="single"/>
    </w:rPr>
  </w:style>
  <w:style w:type="paragraph" w:customStyle="1" w:styleId="Default">
    <w:name w:val="Default"/>
    <w:rsid w:val="002C293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sr-Latn-RS" w:eastAsia="sr-Latn-RS"/>
    </w:rPr>
  </w:style>
  <w:style w:type="paragraph" w:customStyle="1" w:styleId="Char">
    <w:name w:val="Char"/>
    <w:basedOn w:val="Normal"/>
    <w:rsid w:val="002C293D"/>
    <w:pPr>
      <w:spacing w:after="160" w:line="240" w:lineRule="exact"/>
    </w:pPr>
  </w:style>
  <w:style w:type="paragraph" w:styleId="Caption">
    <w:name w:val="caption"/>
    <w:basedOn w:val="Normal"/>
    <w:next w:val="Normal"/>
    <w:qFormat/>
    <w:rsid w:val="002C293D"/>
    <w:pPr>
      <w:spacing w:before="120" w:after="120"/>
    </w:pPr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93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93D"/>
    <w:rPr>
      <w:rFonts w:ascii="Times New Roman" w:hAnsi="Times New Roman"/>
      <w:b/>
      <w:bCs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3D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3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93D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93D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D4A92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7748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7BDCD-16E7-46CB-B117-352D24BD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5291</Words>
  <Characters>30160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Vulin</dc:creator>
  <cp:lastModifiedBy>Ljiljana Timotija</cp:lastModifiedBy>
  <cp:revision>8</cp:revision>
  <cp:lastPrinted>2021-11-11T11:25:00Z</cp:lastPrinted>
  <dcterms:created xsi:type="dcterms:W3CDTF">2021-11-25T12:52:00Z</dcterms:created>
  <dcterms:modified xsi:type="dcterms:W3CDTF">2021-11-29T08:13:00Z</dcterms:modified>
</cp:coreProperties>
</file>